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E7D" w:rsidRPr="0064734B" w:rsidRDefault="009A4A2F" w:rsidP="0064734B">
      <w:pPr>
        <w:jc w:val="center"/>
        <w:rPr>
          <w:b/>
          <w:sz w:val="28"/>
          <w:szCs w:val="28"/>
          <w:lang w:val="en-GB"/>
        </w:rPr>
      </w:pPr>
      <w:r>
        <w:rPr>
          <w:b/>
          <w:sz w:val="28"/>
          <w:szCs w:val="28"/>
          <w:lang w:val="en-GB"/>
        </w:rPr>
        <w:t>SSTC Strategy 2020/2021</w:t>
      </w:r>
    </w:p>
    <w:p w:rsidR="0064734B" w:rsidRDefault="0064734B">
      <w:pPr>
        <w:rPr>
          <w:lang w:val="en-GB"/>
        </w:rPr>
      </w:pPr>
    </w:p>
    <w:tbl>
      <w:tblPr>
        <w:tblStyle w:val="GridTable4-Accent5"/>
        <w:tblW w:w="14454" w:type="dxa"/>
        <w:tblLook w:val="04A0" w:firstRow="1" w:lastRow="0" w:firstColumn="1" w:lastColumn="0" w:noHBand="0" w:noVBand="1"/>
      </w:tblPr>
      <w:tblGrid>
        <w:gridCol w:w="2310"/>
        <w:gridCol w:w="3275"/>
        <w:gridCol w:w="4501"/>
        <w:gridCol w:w="4368"/>
      </w:tblGrid>
      <w:tr w:rsidR="0064734B" w:rsidRPr="00483385" w:rsidTr="00B42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64734B" w:rsidRPr="00B31226" w:rsidRDefault="0064734B" w:rsidP="00D96D6E">
            <w:pPr>
              <w:rPr>
                <w:b w:val="0"/>
              </w:rPr>
            </w:pPr>
            <w:r>
              <w:t xml:space="preserve">SSTC </w:t>
            </w:r>
            <w:proofErr w:type="spellStart"/>
            <w:r>
              <w:t>Coopera</w:t>
            </w:r>
            <w:bookmarkStart w:id="0" w:name="_GoBack"/>
            <w:bookmarkEnd w:id="0"/>
            <w:r>
              <w:t>tion</w:t>
            </w:r>
            <w:proofErr w:type="spellEnd"/>
            <w:r>
              <w:t xml:space="preserve"> </w:t>
            </w:r>
            <w:r w:rsidRPr="00B31226">
              <w:t>COUNTRY</w:t>
            </w:r>
          </w:p>
        </w:tc>
        <w:tc>
          <w:tcPr>
            <w:tcW w:w="3275" w:type="dxa"/>
          </w:tcPr>
          <w:p w:rsidR="0064734B" w:rsidRPr="005359BE" w:rsidRDefault="0064734B" w:rsidP="00D96D6E">
            <w:pPr>
              <w:cnfStyle w:val="100000000000" w:firstRow="1" w:lastRow="0" w:firstColumn="0" w:lastColumn="0" w:oddVBand="0" w:evenVBand="0" w:oddHBand="0" w:evenHBand="0" w:firstRowFirstColumn="0" w:firstRowLastColumn="0" w:lastRowFirstColumn="0" w:lastRowLastColumn="0"/>
              <w:rPr>
                <w:lang w:val="en-GB"/>
              </w:rPr>
            </w:pPr>
            <w:r w:rsidRPr="005359BE">
              <w:rPr>
                <w:lang w:val="en-GB"/>
              </w:rPr>
              <w:t>Previous and ongoing agreements, etc.</w:t>
            </w:r>
          </w:p>
        </w:tc>
        <w:tc>
          <w:tcPr>
            <w:tcW w:w="4501" w:type="dxa"/>
          </w:tcPr>
          <w:p w:rsidR="0064734B" w:rsidRDefault="0064734B" w:rsidP="00D96D6E">
            <w:pPr>
              <w:cnfStyle w:val="100000000000" w:firstRow="1" w:lastRow="0" w:firstColumn="0" w:lastColumn="0" w:oddVBand="0" w:evenVBand="0" w:oddHBand="0" w:evenHBand="0" w:firstRowFirstColumn="0" w:firstRowLastColumn="0" w:lastRowFirstColumn="0" w:lastRowLastColumn="0"/>
            </w:pPr>
            <w:r>
              <w:t>COMMENT</w:t>
            </w:r>
          </w:p>
        </w:tc>
        <w:tc>
          <w:tcPr>
            <w:tcW w:w="4368" w:type="dxa"/>
          </w:tcPr>
          <w:p w:rsidR="0064734B" w:rsidRPr="005359BE" w:rsidRDefault="0064734B" w:rsidP="00D96D6E">
            <w:pPr>
              <w:cnfStyle w:val="100000000000" w:firstRow="1" w:lastRow="0" w:firstColumn="0" w:lastColumn="0" w:oddVBand="0" w:evenVBand="0" w:oddHBand="0" w:evenHBand="0" w:firstRowFirstColumn="0" w:firstRowLastColumn="0" w:lastRowFirstColumn="0" w:lastRowLastColumn="0"/>
              <w:rPr>
                <w:lang w:val="en-GB"/>
              </w:rPr>
            </w:pPr>
            <w:r w:rsidRPr="005359BE">
              <w:rPr>
                <w:lang w:val="en-GB"/>
              </w:rPr>
              <w:t xml:space="preserve">STEPS TO BE TAKEN / Opportunities </w:t>
            </w:r>
          </w:p>
        </w:tc>
      </w:tr>
      <w:tr w:rsidR="000A72A4" w:rsidRPr="00483385"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Merge w:val="restart"/>
            <w:shd w:val="clear" w:color="auto" w:fill="00B050"/>
          </w:tcPr>
          <w:p w:rsidR="000A72A4" w:rsidRPr="000376B4" w:rsidRDefault="000A72A4" w:rsidP="00D96D6E">
            <w:pPr>
              <w:rPr>
                <w:rFonts w:asciiTheme="majorHAnsi" w:hAnsiTheme="majorHAnsi"/>
                <w:b w:val="0"/>
              </w:rPr>
            </w:pPr>
            <w:r w:rsidRPr="000376B4">
              <w:rPr>
                <w:rFonts w:asciiTheme="majorHAnsi" w:hAnsiTheme="majorHAnsi"/>
              </w:rPr>
              <w:t>ALGERIA</w:t>
            </w:r>
          </w:p>
        </w:tc>
        <w:tc>
          <w:tcPr>
            <w:tcW w:w="3275" w:type="dxa"/>
            <w:shd w:val="clear" w:color="auto" w:fill="00B050"/>
          </w:tcPr>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Program of South-South</w:t>
            </w:r>
          </w:p>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Cooperation for the African</w:t>
            </w:r>
          </w:p>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Countries in the domain of</w:t>
            </w:r>
          </w:p>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Social dialogue and social</w:t>
            </w:r>
          </w:p>
          <w:p w:rsidR="000A72A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376B4">
              <w:rPr>
                <w:rFonts w:asciiTheme="majorHAnsi" w:hAnsiTheme="majorHAnsi"/>
              </w:rPr>
              <w:t>Protection</w:t>
            </w:r>
          </w:p>
          <w:p w:rsidR="000A72A4" w:rsidRPr="008559B2"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(2015)</w:t>
            </w:r>
          </w:p>
        </w:tc>
        <w:tc>
          <w:tcPr>
            <w:tcW w:w="4501" w:type="dxa"/>
            <w:shd w:val="clear" w:color="auto" w:fill="00B050"/>
          </w:tcPr>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 xml:space="preserve">The aim of the </w:t>
            </w:r>
            <w:r>
              <w:rPr>
                <w:rFonts w:asciiTheme="majorHAnsi" w:hAnsiTheme="majorHAnsi"/>
                <w:lang w:val="en-GB"/>
              </w:rPr>
              <w:t xml:space="preserve"> program was to share the Algerian experience </w:t>
            </w:r>
            <w:r w:rsidRPr="000376B4">
              <w:rPr>
                <w:rFonts w:asciiTheme="majorHAnsi" w:hAnsiTheme="majorHAnsi"/>
                <w:lang w:val="en-GB"/>
              </w:rPr>
              <w:t xml:space="preserve">in social dialogue and social protection </w:t>
            </w:r>
            <w:r>
              <w:rPr>
                <w:rFonts w:asciiTheme="majorHAnsi" w:hAnsiTheme="majorHAnsi"/>
                <w:lang w:val="en-GB"/>
              </w:rPr>
              <w:t xml:space="preserve">with other African countries and to  </w:t>
            </w:r>
            <w:r w:rsidRPr="000376B4">
              <w:rPr>
                <w:rFonts w:asciiTheme="majorHAnsi" w:hAnsiTheme="majorHAnsi"/>
                <w:lang w:val="en-GB"/>
              </w:rPr>
              <w:t>strengthen the ties of cooperation and solidarity.</w:t>
            </w:r>
          </w:p>
        </w:tc>
        <w:tc>
          <w:tcPr>
            <w:tcW w:w="4368" w:type="dxa"/>
            <w:vMerge w:val="restart"/>
            <w:shd w:val="clear" w:color="auto" w:fill="00B050"/>
          </w:tcPr>
          <w:p w:rsidR="000A72A4" w:rsidRPr="000376B4" w:rsidRDefault="001D21FE"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Revive the partnership in the area of social protection through regional  office and HQ.</w:t>
            </w:r>
          </w:p>
        </w:tc>
      </w:tr>
      <w:tr w:rsidR="000A72A4" w:rsidRPr="00483385" w:rsidTr="00B42F54">
        <w:tc>
          <w:tcPr>
            <w:cnfStyle w:val="001000000000" w:firstRow="0" w:lastRow="0" w:firstColumn="1" w:lastColumn="0" w:oddVBand="0" w:evenVBand="0" w:oddHBand="0" w:evenHBand="0" w:firstRowFirstColumn="0" w:firstRowLastColumn="0" w:lastRowFirstColumn="0" w:lastRowLastColumn="0"/>
            <w:tcW w:w="2310" w:type="dxa"/>
            <w:vMerge/>
          </w:tcPr>
          <w:p w:rsidR="000A72A4" w:rsidRPr="000376B4" w:rsidRDefault="000A72A4" w:rsidP="00D96D6E">
            <w:pPr>
              <w:rPr>
                <w:rFonts w:asciiTheme="majorHAnsi" w:hAnsiTheme="majorHAnsi"/>
                <w:lang w:val="en-GB"/>
              </w:rPr>
            </w:pPr>
          </w:p>
        </w:tc>
        <w:tc>
          <w:tcPr>
            <w:tcW w:w="3275" w:type="dxa"/>
            <w:shd w:val="clear" w:color="auto" w:fill="00B050"/>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0376B4">
              <w:rPr>
                <w:rFonts w:asciiTheme="majorHAnsi" w:hAnsiTheme="majorHAnsi"/>
                <w:lang w:val="en-GB"/>
              </w:rPr>
              <w:t xml:space="preserve">Information Session on South-South cooperation and Social Security </w:t>
            </w:r>
          </w:p>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0376B4">
              <w:rPr>
                <w:rFonts w:asciiTheme="majorHAnsi" w:hAnsiTheme="majorHAnsi"/>
                <w:lang w:val="en-GB"/>
              </w:rPr>
              <w:t>Organised by Algeria and facilitated by the ILO (2017)</w:t>
            </w:r>
          </w:p>
        </w:tc>
        <w:tc>
          <w:tcPr>
            <w:tcW w:w="4501" w:type="dxa"/>
            <w:shd w:val="clear" w:color="auto" w:fill="00B050"/>
          </w:tcPr>
          <w:p w:rsidR="000A72A4" w:rsidRPr="000376B4" w:rsidRDefault="000A72A4" w:rsidP="00D96D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0376B4">
              <w:rPr>
                <w:rFonts w:asciiTheme="majorHAnsi" w:hAnsiTheme="majorHAnsi"/>
                <w:lang w:val="en-GB"/>
              </w:rPr>
              <w:t xml:space="preserve">The event took place on the side during the 329th Session of ILO Governing Body. The main focus was to </w:t>
            </w:r>
            <w:r>
              <w:rPr>
                <w:rFonts w:asciiTheme="majorHAnsi" w:hAnsiTheme="majorHAnsi"/>
                <w:lang w:val="en-GB"/>
              </w:rPr>
              <w:t xml:space="preserve">consolidate social dialogue and </w:t>
            </w:r>
            <w:r w:rsidRPr="000376B4">
              <w:rPr>
                <w:rFonts w:asciiTheme="majorHAnsi" w:hAnsiTheme="majorHAnsi"/>
                <w:lang w:val="en-GB"/>
              </w:rPr>
              <w:t xml:space="preserve">enhance social protection among Francophone countries </w:t>
            </w:r>
          </w:p>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0376B4">
              <w:rPr>
                <w:rFonts w:asciiTheme="majorHAnsi" w:hAnsiTheme="majorHAnsi"/>
                <w:lang w:val="en-GB"/>
              </w:rPr>
              <w:tab/>
            </w:r>
          </w:p>
        </w:tc>
        <w:tc>
          <w:tcPr>
            <w:tcW w:w="4368" w:type="dxa"/>
            <w:vMerge/>
            <w:shd w:val="clear" w:color="auto" w:fill="00B050"/>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64734B" w:rsidRPr="00483385"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64734B" w:rsidRPr="00E703A5" w:rsidRDefault="0064734B" w:rsidP="00D96D6E">
            <w:pPr>
              <w:rPr>
                <w:rFonts w:asciiTheme="majorHAnsi" w:hAnsiTheme="majorHAnsi"/>
              </w:rPr>
            </w:pPr>
            <w:r w:rsidRPr="00E703A5">
              <w:rPr>
                <w:rFonts w:asciiTheme="majorHAnsi" w:hAnsiTheme="majorHAnsi"/>
              </w:rPr>
              <w:t>Argentina</w:t>
            </w:r>
          </w:p>
        </w:tc>
        <w:tc>
          <w:tcPr>
            <w:tcW w:w="3275" w:type="dxa"/>
          </w:tcPr>
          <w:p w:rsidR="0064734B" w:rsidRPr="008559B2" w:rsidRDefault="0064734B"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8559B2">
              <w:rPr>
                <w:rFonts w:asciiTheme="majorHAnsi" w:hAnsiTheme="majorHAnsi"/>
                <w:lang w:val="en-GB"/>
              </w:rPr>
              <w:t>Conference on Decent Work for Youth</w:t>
            </w:r>
            <w:r>
              <w:rPr>
                <w:rFonts w:asciiTheme="majorHAnsi" w:hAnsiTheme="majorHAnsi"/>
                <w:lang w:val="en-GB"/>
              </w:rPr>
              <w:t xml:space="preserve"> in Argentina (2018 – 2019).</w:t>
            </w:r>
          </w:p>
          <w:p w:rsidR="0064734B" w:rsidRPr="008559B2" w:rsidRDefault="0064734B"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p w:rsidR="0064734B" w:rsidRPr="008559B2" w:rsidRDefault="0064734B"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c>
          <w:tcPr>
            <w:tcW w:w="4501" w:type="dxa"/>
          </w:tcPr>
          <w:p w:rsidR="0064734B" w:rsidRPr="008559B2" w:rsidRDefault="0064734B" w:rsidP="00D96D6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 xml:space="preserve">The main focus was on strengthening global commitment </w:t>
            </w:r>
            <w:r w:rsidRPr="00E703A5">
              <w:rPr>
                <w:rFonts w:asciiTheme="majorHAnsi" w:hAnsiTheme="majorHAnsi"/>
                <w:lang w:val="en-GB"/>
              </w:rPr>
              <w:t>to accelerate the promotion of sustained, inclusive a</w:t>
            </w:r>
            <w:r>
              <w:rPr>
                <w:rFonts w:asciiTheme="majorHAnsi" w:hAnsiTheme="majorHAnsi"/>
                <w:lang w:val="en-GB"/>
              </w:rPr>
              <w:t xml:space="preserve">nd sustainable economic growth, </w:t>
            </w:r>
            <w:r w:rsidRPr="00E703A5">
              <w:rPr>
                <w:rFonts w:asciiTheme="majorHAnsi" w:hAnsiTheme="majorHAnsi"/>
                <w:lang w:val="en-GB"/>
              </w:rPr>
              <w:t xml:space="preserve">contribute to the exchange of knowledge and learning among all relevant actors to advance the achievement of </w:t>
            </w:r>
            <w:r>
              <w:rPr>
                <w:rFonts w:asciiTheme="majorHAnsi" w:hAnsiTheme="majorHAnsi"/>
                <w:lang w:val="en-GB"/>
              </w:rPr>
              <w:t>SDGs</w:t>
            </w:r>
            <w:r w:rsidRPr="00E703A5">
              <w:rPr>
                <w:rFonts w:asciiTheme="majorHAnsi" w:hAnsiTheme="majorHAnsi"/>
                <w:lang w:val="en-GB"/>
              </w:rPr>
              <w:t xml:space="preserve"> related to young </w:t>
            </w:r>
            <w:r>
              <w:rPr>
                <w:rFonts w:asciiTheme="majorHAnsi" w:hAnsiTheme="majorHAnsi"/>
                <w:lang w:val="en-GB"/>
              </w:rPr>
              <w:t>people.</w:t>
            </w:r>
          </w:p>
        </w:tc>
        <w:tc>
          <w:tcPr>
            <w:tcW w:w="4368" w:type="dxa"/>
          </w:tcPr>
          <w:p w:rsidR="0064734B" w:rsidRDefault="00C365D8"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Develop a project on post- BAPA+</w:t>
            </w:r>
            <w:r w:rsidR="00483C64">
              <w:rPr>
                <w:rFonts w:asciiTheme="majorHAnsi" w:hAnsiTheme="majorHAnsi"/>
                <w:lang w:val="en-GB"/>
              </w:rPr>
              <w:t>40 and seek support from the permanent mission in Geneva.</w:t>
            </w:r>
          </w:p>
          <w:p w:rsidR="00483C64" w:rsidRPr="008559B2" w:rsidRDefault="00483C6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r>
      <w:tr w:rsidR="0064734B" w:rsidRPr="00483385" w:rsidTr="00B42F54">
        <w:tc>
          <w:tcPr>
            <w:cnfStyle w:val="001000000000" w:firstRow="0" w:lastRow="0" w:firstColumn="1" w:lastColumn="0" w:oddVBand="0" w:evenVBand="0" w:oddHBand="0" w:evenHBand="0" w:firstRowFirstColumn="0" w:firstRowLastColumn="0" w:lastRowFirstColumn="0" w:lastRowLastColumn="0"/>
            <w:tcW w:w="2310" w:type="dxa"/>
            <w:shd w:val="clear" w:color="auto" w:fill="FFFF00"/>
          </w:tcPr>
          <w:p w:rsidR="0064734B" w:rsidRPr="00E703A5" w:rsidRDefault="0064734B" w:rsidP="00D96D6E">
            <w:pPr>
              <w:rPr>
                <w:rFonts w:asciiTheme="majorHAnsi" w:hAnsiTheme="majorHAnsi"/>
                <w:lang w:val="en-GB"/>
              </w:rPr>
            </w:pPr>
            <w:r w:rsidRPr="002F5307">
              <w:rPr>
                <w:rFonts w:asciiTheme="majorHAnsi" w:hAnsiTheme="majorHAnsi"/>
                <w:lang w:val="en-GB"/>
              </w:rPr>
              <w:t>Angola</w:t>
            </w:r>
          </w:p>
        </w:tc>
        <w:tc>
          <w:tcPr>
            <w:tcW w:w="3275" w:type="dxa"/>
            <w:shd w:val="clear" w:color="auto" w:fill="FFFF00"/>
          </w:tcPr>
          <w:p w:rsidR="0064734B" w:rsidRPr="008559B2"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rsidR="0064734B" w:rsidRPr="008559B2"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rsidR="0064734B" w:rsidRPr="008559B2"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rsidR="0064734B" w:rsidRPr="008559B2"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4501" w:type="dxa"/>
            <w:shd w:val="clear" w:color="auto" w:fill="FFFF00"/>
          </w:tcPr>
          <w:p w:rsidR="0064734B" w:rsidRPr="008559B2" w:rsidRDefault="00F56C06" w:rsidP="00F56C06">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With the growing economy, Angola is a potential partner to work with in supporting other Portuguese speaking countries in the region. </w:t>
            </w:r>
          </w:p>
        </w:tc>
        <w:tc>
          <w:tcPr>
            <w:tcW w:w="4368" w:type="dxa"/>
            <w:shd w:val="clear" w:color="auto" w:fill="FFFF00"/>
          </w:tcPr>
          <w:p w:rsidR="0064734B"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rsidR="000417AD" w:rsidRDefault="00F56C06"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Through t</w:t>
            </w:r>
            <w:r w:rsidR="00A859FA">
              <w:rPr>
                <w:rFonts w:asciiTheme="majorHAnsi" w:hAnsiTheme="majorHAnsi"/>
                <w:lang w:val="en-GB"/>
              </w:rPr>
              <w:t xml:space="preserve">he Africa regional office, organise peer learning project based on the needs on the </w:t>
            </w:r>
            <w:r w:rsidR="001D21FE">
              <w:rPr>
                <w:rFonts w:asciiTheme="majorHAnsi" w:hAnsiTheme="majorHAnsi"/>
                <w:lang w:val="en-GB"/>
              </w:rPr>
              <w:t>countries.</w:t>
            </w:r>
          </w:p>
          <w:p w:rsidR="000417AD" w:rsidRDefault="000417AD"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rsidR="000417AD" w:rsidRDefault="000417AD"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rsidR="000417AD" w:rsidRDefault="000417AD"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rsidR="000417AD" w:rsidRPr="008559B2" w:rsidRDefault="000417AD"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0A72A4" w:rsidRPr="00483385"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Merge w:val="restart"/>
            <w:shd w:val="clear" w:color="auto" w:fill="FBE4D5" w:themeFill="accent2" w:themeFillTint="33"/>
          </w:tcPr>
          <w:p w:rsidR="000A72A4" w:rsidRPr="008559B2" w:rsidRDefault="000A72A4" w:rsidP="00D96D6E">
            <w:pPr>
              <w:rPr>
                <w:rFonts w:asciiTheme="majorHAnsi" w:hAnsiTheme="majorHAnsi"/>
                <w:lang w:val="en-GB"/>
              </w:rPr>
            </w:pPr>
            <w:r>
              <w:rPr>
                <w:rFonts w:asciiTheme="majorHAnsi" w:hAnsiTheme="majorHAnsi"/>
                <w:lang w:val="en-GB"/>
              </w:rPr>
              <w:lastRenderedPageBreak/>
              <w:t xml:space="preserve">Brazil </w:t>
            </w:r>
          </w:p>
        </w:tc>
        <w:tc>
          <w:tcPr>
            <w:tcW w:w="3275" w:type="dxa"/>
            <w:shd w:val="clear" w:color="auto" w:fill="FBE4D5" w:themeFill="accent2" w:themeFillTint="33"/>
          </w:tcPr>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South – South Cooperation to protect workers in Latin America and the Caribbean (2014 – 2015)</w:t>
            </w:r>
          </w:p>
        </w:tc>
        <w:tc>
          <w:tcPr>
            <w:tcW w:w="4501" w:type="dxa"/>
            <w:shd w:val="clear" w:color="auto" w:fill="FBE4D5" w:themeFill="accent2" w:themeFillTint="33"/>
          </w:tcPr>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Improve capacity for policy – making actions and integrated standards for the protection of migrant workers, systematization of good practices of policies to protect migrant workers.</w:t>
            </w:r>
          </w:p>
        </w:tc>
        <w:tc>
          <w:tcPr>
            <w:tcW w:w="4368" w:type="dxa"/>
            <w:vMerge w:val="restart"/>
            <w:shd w:val="clear" w:color="auto" w:fill="FBE4D5" w:themeFill="accent2" w:themeFillTint="33"/>
          </w:tcPr>
          <w:p w:rsidR="000A72A4" w:rsidRPr="007B5C02" w:rsidRDefault="009E7AB0" w:rsidP="007B5C02">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 xml:space="preserve">Visit the Brazilian </w:t>
            </w:r>
            <w:r w:rsidR="000417AD" w:rsidRPr="007B5C02">
              <w:rPr>
                <w:rFonts w:asciiTheme="majorHAnsi" w:hAnsiTheme="majorHAnsi"/>
                <w:lang w:val="en-GB"/>
              </w:rPr>
              <w:t xml:space="preserve">permanent mission in Geneva to discuss the possibilities of initiating new partnerships to support </w:t>
            </w:r>
            <w:r w:rsidRPr="007B5C02">
              <w:rPr>
                <w:rFonts w:asciiTheme="majorHAnsi" w:hAnsiTheme="majorHAnsi"/>
                <w:lang w:val="en-GB"/>
              </w:rPr>
              <w:t>Portuguese-speaking</w:t>
            </w:r>
            <w:r w:rsidR="000417AD" w:rsidRPr="007B5C02">
              <w:rPr>
                <w:rFonts w:asciiTheme="majorHAnsi" w:hAnsiTheme="majorHAnsi"/>
                <w:lang w:val="en-GB"/>
              </w:rPr>
              <w:t xml:space="preserve"> countries.</w:t>
            </w:r>
          </w:p>
          <w:p w:rsidR="000417AD" w:rsidRPr="000417AD" w:rsidRDefault="000417AD" w:rsidP="009E7AB0">
            <w:pPr>
              <w:pStyle w:val="ListParagraph"/>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r>
      <w:tr w:rsidR="000A72A4" w:rsidRPr="00483385" w:rsidTr="00B42F54">
        <w:tc>
          <w:tcPr>
            <w:cnfStyle w:val="001000000000" w:firstRow="0" w:lastRow="0" w:firstColumn="1" w:lastColumn="0" w:oddVBand="0" w:evenVBand="0" w:oddHBand="0" w:evenHBand="0" w:firstRowFirstColumn="0" w:firstRowLastColumn="0" w:lastRowFirstColumn="0" w:lastRowLastColumn="0"/>
            <w:tcW w:w="2310" w:type="dxa"/>
            <w:vMerge/>
            <w:shd w:val="clear" w:color="auto" w:fill="FBE4D5" w:themeFill="accent2" w:themeFillTint="33"/>
          </w:tcPr>
          <w:p w:rsidR="000A72A4" w:rsidRPr="008559B2" w:rsidRDefault="000A72A4" w:rsidP="00D96D6E">
            <w:pPr>
              <w:rPr>
                <w:rFonts w:asciiTheme="majorHAnsi" w:hAnsiTheme="majorHAnsi"/>
                <w:lang w:val="en-GB"/>
              </w:rPr>
            </w:pPr>
          </w:p>
        </w:tc>
        <w:tc>
          <w:tcPr>
            <w:tcW w:w="3275" w:type="dxa"/>
            <w:shd w:val="clear" w:color="auto" w:fill="FBE4D5" w:themeFill="accent2" w:themeFillTint="33"/>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Promotion of South – South Cooperation in the area of social security in Paraguay ( 2011 2012)</w:t>
            </w:r>
          </w:p>
        </w:tc>
        <w:tc>
          <w:tcPr>
            <w:tcW w:w="4501" w:type="dxa"/>
            <w:shd w:val="clear" w:color="auto" w:fill="FBE4D5" w:themeFill="accent2" w:themeFillTint="33"/>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Strengthening Social dialogue in Paraguay on the importance of convention 102.Capacity building of government to  design protection policies.</w:t>
            </w:r>
          </w:p>
        </w:tc>
        <w:tc>
          <w:tcPr>
            <w:tcW w:w="4368" w:type="dxa"/>
            <w:vMerge/>
            <w:shd w:val="clear" w:color="auto" w:fill="FBE4D5" w:themeFill="accent2" w:themeFillTint="33"/>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0A72A4" w:rsidRPr="00483385"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Merge/>
            <w:shd w:val="clear" w:color="auto" w:fill="FBE4D5" w:themeFill="accent2" w:themeFillTint="33"/>
          </w:tcPr>
          <w:p w:rsidR="000A72A4" w:rsidRPr="008559B2" w:rsidRDefault="000A72A4" w:rsidP="00D96D6E">
            <w:pPr>
              <w:rPr>
                <w:rFonts w:asciiTheme="majorHAnsi" w:hAnsiTheme="majorHAnsi"/>
                <w:lang w:val="en-GB"/>
              </w:rPr>
            </w:pPr>
          </w:p>
        </w:tc>
        <w:tc>
          <w:tcPr>
            <w:tcW w:w="3275" w:type="dxa"/>
            <w:shd w:val="clear" w:color="auto" w:fill="FBE4D5" w:themeFill="accent2" w:themeFillTint="33"/>
          </w:tcPr>
          <w:p w:rsidR="000A72A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4D7349">
              <w:rPr>
                <w:rFonts w:asciiTheme="majorHAnsi" w:hAnsiTheme="majorHAnsi"/>
                <w:lang w:val="en-GB"/>
              </w:rPr>
              <w:t>Promotion of South – South Cooperation in the are</w:t>
            </w:r>
            <w:r>
              <w:rPr>
                <w:rFonts w:asciiTheme="majorHAnsi" w:hAnsiTheme="majorHAnsi"/>
                <w:lang w:val="en-GB"/>
              </w:rPr>
              <w:t xml:space="preserve">a of social security in Timor – Leste </w:t>
            </w:r>
            <w:r w:rsidRPr="004D7349">
              <w:rPr>
                <w:rFonts w:asciiTheme="majorHAnsi" w:hAnsiTheme="majorHAnsi"/>
                <w:lang w:val="en-GB"/>
              </w:rPr>
              <w:t xml:space="preserve"> </w:t>
            </w:r>
          </w:p>
          <w:p w:rsidR="000A72A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4D7349">
              <w:rPr>
                <w:rFonts w:asciiTheme="majorHAnsi" w:hAnsiTheme="majorHAnsi"/>
                <w:lang w:val="en-GB"/>
              </w:rPr>
              <w:t>(</w:t>
            </w:r>
            <w:r>
              <w:rPr>
                <w:rFonts w:asciiTheme="majorHAnsi" w:hAnsiTheme="majorHAnsi"/>
                <w:lang w:val="en-GB"/>
              </w:rPr>
              <w:t>2010 -</w:t>
            </w:r>
            <w:r w:rsidRPr="004D7349">
              <w:rPr>
                <w:rFonts w:asciiTheme="majorHAnsi" w:hAnsiTheme="majorHAnsi"/>
                <w:lang w:val="en-GB"/>
              </w:rPr>
              <w:t xml:space="preserve"> 2011)</w:t>
            </w:r>
          </w:p>
        </w:tc>
        <w:tc>
          <w:tcPr>
            <w:tcW w:w="4501" w:type="dxa"/>
            <w:shd w:val="clear" w:color="auto" w:fill="FBE4D5" w:themeFill="accent2" w:themeFillTint="33"/>
          </w:tcPr>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 xml:space="preserve"> Institutional Development in the field of Social protection.</w:t>
            </w:r>
          </w:p>
        </w:tc>
        <w:tc>
          <w:tcPr>
            <w:tcW w:w="4368" w:type="dxa"/>
            <w:vMerge/>
            <w:shd w:val="clear" w:color="auto" w:fill="FBE4D5" w:themeFill="accent2" w:themeFillTint="33"/>
          </w:tcPr>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r>
      <w:tr w:rsidR="000A72A4" w:rsidRPr="00483385" w:rsidTr="00B42F54">
        <w:tc>
          <w:tcPr>
            <w:cnfStyle w:val="001000000000" w:firstRow="0" w:lastRow="0" w:firstColumn="1" w:lastColumn="0" w:oddVBand="0" w:evenVBand="0" w:oddHBand="0" w:evenHBand="0" w:firstRowFirstColumn="0" w:firstRowLastColumn="0" w:lastRowFirstColumn="0" w:lastRowLastColumn="0"/>
            <w:tcW w:w="2310" w:type="dxa"/>
            <w:vMerge/>
            <w:shd w:val="clear" w:color="auto" w:fill="FBE4D5" w:themeFill="accent2" w:themeFillTint="33"/>
          </w:tcPr>
          <w:p w:rsidR="000A72A4" w:rsidRPr="008559B2" w:rsidRDefault="000A72A4" w:rsidP="00D96D6E">
            <w:pPr>
              <w:rPr>
                <w:rFonts w:asciiTheme="majorHAnsi" w:hAnsiTheme="majorHAnsi"/>
                <w:lang w:val="en-GB"/>
              </w:rPr>
            </w:pPr>
          </w:p>
        </w:tc>
        <w:tc>
          <w:tcPr>
            <w:tcW w:w="3275" w:type="dxa"/>
            <w:shd w:val="clear" w:color="auto" w:fill="FBE4D5" w:themeFill="accent2" w:themeFillTint="33"/>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Prevention and Elimination of Child Labour in the Americas (2007 – 2009 )</w:t>
            </w:r>
          </w:p>
        </w:tc>
        <w:tc>
          <w:tcPr>
            <w:tcW w:w="4501" w:type="dxa"/>
            <w:shd w:val="clear" w:color="auto" w:fill="FBE4D5" w:themeFill="accent2" w:themeFillTint="33"/>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Promotion of universalization of good practices and lessons learned in Brazil through strengthening South – South cooperation in issues related to protection of children and adolescents affected by child labour. </w:t>
            </w:r>
          </w:p>
        </w:tc>
        <w:tc>
          <w:tcPr>
            <w:tcW w:w="4368" w:type="dxa"/>
            <w:vMerge/>
            <w:shd w:val="clear" w:color="auto" w:fill="FBE4D5" w:themeFill="accent2" w:themeFillTint="33"/>
          </w:tcPr>
          <w:p w:rsidR="000A72A4" w:rsidRPr="00B51976"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0A72A4" w:rsidRPr="00483385"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Merge/>
            <w:shd w:val="clear" w:color="auto" w:fill="FBE4D5" w:themeFill="accent2" w:themeFillTint="33"/>
          </w:tcPr>
          <w:p w:rsidR="000A72A4" w:rsidRPr="008559B2" w:rsidRDefault="000A72A4" w:rsidP="00D96D6E">
            <w:pPr>
              <w:rPr>
                <w:rFonts w:asciiTheme="majorHAnsi" w:hAnsiTheme="majorHAnsi"/>
                <w:lang w:val="en-GB"/>
              </w:rPr>
            </w:pPr>
          </w:p>
        </w:tc>
        <w:tc>
          <w:tcPr>
            <w:tcW w:w="3275" w:type="dxa"/>
            <w:shd w:val="clear" w:color="auto" w:fill="FBE4D5" w:themeFill="accent2" w:themeFillTint="33"/>
          </w:tcPr>
          <w:p w:rsidR="000A72A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Promotion of South – South Cooperation on Forced Labour</w:t>
            </w:r>
          </w:p>
          <w:p w:rsidR="000A72A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(2010)</w:t>
            </w:r>
          </w:p>
          <w:p w:rsidR="000A72A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c>
          <w:tcPr>
            <w:tcW w:w="4501" w:type="dxa"/>
            <w:shd w:val="clear" w:color="auto" w:fill="FBE4D5" w:themeFill="accent2" w:themeFillTint="33"/>
          </w:tcPr>
          <w:p w:rsidR="000A72A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The programme aimed to systematize best practices and expertise developed in Brazil in the area of prevention and eradication of forced labour and the promotion of green jobs in Latin America and Caribbean.</w:t>
            </w:r>
          </w:p>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Funding of USD 1.5 Million  came from ABC and ILO.</w:t>
            </w:r>
          </w:p>
        </w:tc>
        <w:tc>
          <w:tcPr>
            <w:tcW w:w="4368" w:type="dxa"/>
            <w:vMerge/>
            <w:shd w:val="clear" w:color="auto" w:fill="FBE4D5" w:themeFill="accent2" w:themeFillTint="33"/>
          </w:tcPr>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r>
      <w:tr w:rsidR="000A72A4" w:rsidRPr="00483385" w:rsidTr="00B42F54">
        <w:tc>
          <w:tcPr>
            <w:cnfStyle w:val="001000000000" w:firstRow="0" w:lastRow="0" w:firstColumn="1" w:lastColumn="0" w:oddVBand="0" w:evenVBand="0" w:oddHBand="0" w:evenHBand="0" w:firstRowFirstColumn="0" w:firstRowLastColumn="0" w:lastRowFirstColumn="0" w:lastRowLastColumn="0"/>
            <w:tcW w:w="2310" w:type="dxa"/>
            <w:vMerge/>
            <w:shd w:val="clear" w:color="auto" w:fill="FBE4D5" w:themeFill="accent2" w:themeFillTint="33"/>
          </w:tcPr>
          <w:p w:rsidR="000A72A4" w:rsidRPr="008559B2" w:rsidRDefault="000A72A4" w:rsidP="00D96D6E">
            <w:pPr>
              <w:rPr>
                <w:rFonts w:asciiTheme="majorHAnsi" w:hAnsiTheme="majorHAnsi"/>
                <w:lang w:val="en-GB"/>
              </w:rPr>
            </w:pPr>
          </w:p>
        </w:tc>
        <w:tc>
          <w:tcPr>
            <w:tcW w:w="3275" w:type="dxa"/>
            <w:shd w:val="clear" w:color="auto" w:fill="FBE4D5" w:themeFill="accent2" w:themeFillTint="33"/>
          </w:tcPr>
          <w:p w:rsidR="000A72A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D</w:t>
            </w:r>
            <w:r w:rsidRPr="00E703A5">
              <w:rPr>
                <w:rFonts w:asciiTheme="majorHAnsi" w:hAnsiTheme="majorHAnsi"/>
                <w:lang w:val="en-GB"/>
              </w:rPr>
              <w:t xml:space="preserve">istance learning course </w:t>
            </w:r>
            <w:r>
              <w:rPr>
                <w:rFonts w:asciiTheme="majorHAnsi" w:hAnsiTheme="majorHAnsi"/>
                <w:lang w:val="en-GB"/>
              </w:rPr>
              <w:t xml:space="preserve">to address </w:t>
            </w:r>
            <w:r w:rsidRPr="00E703A5">
              <w:rPr>
                <w:rFonts w:asciiTheme="majorHAnsi" w:hAnsiTheme="majorHAnsi"/>
                <w:lang w:val="en-GB"/>
              </w:rPr>
              <w:t>the Worst Forms of Child Labour in</w:t>
            </w:r>
            <w:r>
              <w:rPr>
                <w:rFonts w:asciiTheme="majorHAnsi" w:hAnsiTheme="majorHAnsi"/>
                <w:lang w:val="en-GB"/>
              </w:rPr>
              <w:t xml:space="preserve"> </w:t>
            </w:r>
            <w:r w:rsidRPr="00E703A5">
              <w:rPr>
                <w:rFonts w:asciiTheme="majorHAnsi" w:hAnsiTheme="majorHAnsi"/>
                <w:lang w:val="en-GB"/>
              </w:rPr>
              <w:t>Lusophone African Countries</w:t>
            </w:r>
            <w:r>
              <w:rPr>
                <w:rFonts w:asciiTheme="majorHAnsi" w:hAnsiTheme="majorHAnsi"/>
                <w:lang w:val="en-GB"/>
              </w:rPr>
              <w:t>.</w:t>
            </w:r>
          </w:p>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(2008)</w:t>
            </w:r>
          </w:p>
        </w:tc>
        <w:tc>
          <w:tcPr>
            <w:tcW w:w="4501" w:type="dxa"/>
            <w:shd w:val="clear" w:color="auto" w:fill="FBE4D5" w:themeFill="accent2" w:themeFillTint="33"/>
          </w:tcPr>
          <w:p w:rsidR="000A72A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Areas of focus were:</w:t>
            </w:r>
          </w:p>
          <w:p w:rsidR="000A72A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 Institutional capacity building and implementation of child labour </w:t>
            </w:r>
            <w:r w:rsidRPr="00DB7C3C">
              <w:rPr>
                <w:rFonts w:asciiTheme="majorHAnsi" w:hAnsiTheme="majorHAnsi"/>
                <w:lang w:val="en-GB"/>
              </w:rPr>
              <w:t>strategies</w:t>
            </w:r>
            <w:r>
              <w:rPr>
                <w:rFonts w:asciiTheme="majorHAnsi" w:hAnsiTheme="majorHAnsi"/>
                <w:lang w:val="en-GB"/>
              </w:rPr>
              <w:t>.</w:t>
            </w:r>
          </w:p>
          <w:p w:rsidR="000A72A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I</w:t>
            </w:r>
            <w:r w:rsidRPr="00DB7C3C">
              <w:rPr>
                <w:rFonts w:asciiTheme="majorHAnsi" w:hAnsiTheme="majorHAnsi"/>
                <w:lang w:val="en-GB"/>
              </w:rPr>
              <w:t>mprovement of advocacy mechanisms and dissemination of good practice to improve knowledge base and networks on child labour and education</w:t>
            </w:r>
          </w:p>
          <w:p w:rsidR="000A72A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4368" w:type="dxa"/>
            <w:vMerge/>
            <w:shd w:val="clear" w:color="auto" w:fill="FBE4D5" w:themeFill="accent2" w:themeFillTint="33"/>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0A72A4" w:rsidRPr="00483385"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BE4D5" w:themeFill="accent2" w:themeFillTint="33"/>
          </w:tcPr>
          <w:p w:rsidR="000A72A4" w:rsidRPr="008559B2" w:rsidRDefault="000A72A4" w:rsidP="00D96D6E">
            <w:pPr>
              <w:rPr>
                <w:rFonts w:asciiTheme="majorHAnsi" w:hAnsiTheme="majorHAnsi"/>
                <w:lang w:val="en-GB"/>
              </w:rPr>
            </w:pPr>
          </w:p>
        </w:tc>
        <w:tc>
          <w:tcPr>
            <w:tcW w:w="3275" w:type="dxa"/>
            <w:shd w:val="clear" w:color="auto" w:fill="FBE4D5" w:themeFill="accent2" w:themeFillTint="33"/>
          </w:tcPr>
          <w:p w:rsidR="000A72A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Strengthening Unions in social, security and health safety in African Countries.</w:t>
            </w:r>
          </w:p>
        </w:tc>
        <w:tc>
          <w:tcPr>
            <w:tcW w:w="4501" w:type="dxa"/>
            <w:shd w:val="clear" w:color="auto" w:fill="FBE4D5" w:themeFill="accent2" w:themeFillTint="33"/>
          </w:tcPr>
          <w:p w:rsidR="000A72A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 xml:space="preserve">To strengthen the participation of trade union organizations in promoting decent work agenda, social security, occupation health and safety at work place. Promote the exchange of experience between Brazilian trade unions and countries involved. </w:t>
            </w:r>
          </w:p>
        </w:tc>
        <w:tc>
          <w:tcPr>
            <w:tcW w:w="4368" w:type="dxa"/>
            <w:vMerge/>
            <w:shd w:val="clear" w:color="auto" w:fill="FBE4D5" w:themeFill="accent2" w:themeFillTint="33"/>
          </w:tcPr>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r>
      <w:tr w:rsidR="000A72A4" w:rsidRPr="00483385" w:rsidTr="00B42F54">
        <w:tc>
          <w:tcPr>
            <w:cnfStyle w:val="001000000000" w:firstRow="0" w:lastRow="0" w:firstColumn="1" w:lastColumn="0" w:oddVBand="0" w:evenVBand="0" w:oddHBand="0" w:evenHBand="0" w:firstRowFirstColumn="0" w:firstRowLastColumn="0" w:lastRowFirstColumn="0" w:lastRowLastColumn="0"/>
            <w:tcW w:w="2310" w:type="dxa"/>
            <w:vMerge w:val="restart"/>
            <w:shd w:val="clear" w:color="auto" w:fill="9CC2E5" w:themeFill="accent1" w:themeFillTint="99"/>
          </w:tcPr>
          <w:p w:rsidR="000A72A4" w:rsidRPr="008559B2" w:rsidRDefault="000A72A4" w:rsidP="00D96D6E">
            <w:pPr>
              <w:rPr>
                <w:rFonts w:asciiTheme="majorHAnsi" w:hAnsiTheme="majorHAnsi"/>
                <w:lang w:val="en-GB"/>
              </w:rPr>
            </w:pPr>
            <w:r w:rsidRPr="008559B2">
              <w:rPr>
                <w:rFonts w:asciiTheme="majorHAnsi" w:hAnsiTheme="majorHAnsi"/>
                <w:lang w:val="en-GB"/>
              </w:rPr>
              <w:t>CHINA</w:t>
            </w:r>
          </w:p>
        </w:tc>
        <w:tc>
          <w:tcPr>
            <w:tcW w:w="3275" w:type="dxa"/>
            <w:shd w:val="clear" w:color="auto" w:fill="9CC2E5" w:themeFill="accent1" w:themeFillTint="99"/>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0376B4">
              <w:rPr>
                <w:rFonts w:asciiTheme="majorHAnsi" w:hAnsiTheme="majorHAnsi"/>
                <w:lang w:val="en-GB"/>
              </w:rPr>
              <w:t>Strengthening Skills Development in Cambodia, Lao PDR and Myanmar through South-South and triangular cooperation (2018-2020).</w:t>
            </w:r>
          </w:p>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4501" w:type="dxa"/>
            <w:shd w:val="clear" w:color="auto" w:fill="9CC2E5" w:themeFill="accent1" w:themeFillTint="99"/>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0376B4">
              <w:rPr>
                <w:rFonts w:asciiTheme="majorHAnsi" w:hAnsiTheme="majorHAnsi"/>
                <w:lang w:val="en-GB"/>
              </w:rPr>
              <w:t>The project was designed in order to raise the capacity of the selected countries for self-development, under the principles of equality, solidarity, and mutual development, local ownership, without political conditions.</w:t>
            </w:r>
          </w:p>
        </w:tc>
        <w:tc>
          <w:tcPr>
            <w:tcW w:w="4368" w:type="dxa"/>
            <w:vMerge w:val="restart"/>
            <w:shd w:val="clear" w:color="auto" w:fill="9CC2E5" w:themeFill="accent1" w:themeFillTint="99"/>
          </w:tcPr>
          <w:p w:rsidR="000A72A4" w:rsidRPr="000C2A85" w:rsidRDefault="009E7AB0" w:rsidP="000C2A85">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Maintain and foster new </w:t>
            </w:r>
            <w:r w:rsidR="000417AD" w:rsidRPr="000C2A85">
              <w:rPr>
                <w:rFonts w:asciiTheme="majorHAnsi" w:hAnsiTheme="majorHAnsi"/>
                <w:lang w:val="en-GB"/>
              </w:rPr>
              <w:t>relationship with C</w:t>
            </w:r>
            <w:r>
              <w:rPr>
                <w:rFonts w:asciiTheme="majorHAnsi" w:hAnsiTheme="majorHAnsi"/>
                <w:lang w:val="en-GB"/>
              </w:rPr>
              <w:t>hinese embassies in the Global S</w:t>
            </w:r>
            <w:r w:rsidR="000417AD" w:rsidRPr="000C2A85">
              <w:rPr>
                <w:rFonts w:asciiTheme="majorHAnsi" w:hAnsiTheme="majorHAnsi"/>
                <w:lang w:val="en-GB"/>
              </w:rPr>
              <w:t xml:space="preserve">outh to support </w:t>
            </w:r>
            <w:r w:rsidR="000C2A85" w:rsidRPr="000C2A85">
              <w:rPr>
                <w:rFonts w:asciiTheme="majorHAnsi" w:hAnsiTheme="majorHAnsi"/>
                <w:lang w:val="en-GB"/>
              </w:rPr>
              <w:t>some of</w:t>
            </w:r>
            <w:r w:rsidR="000417AD" w:rsidRPr="000C2A85">
              <w:rPr>
                <w:rFonts w:asciiTheme="majorHAnsi" w:hAnsiTheme="majorHAnsi"/>
                <w:lang w:val="en-GB"/>
              </w:rPr>
              <w:t xml:space="preserve"> the projects at the regional and country levels.</w:t>
            </w:r>
          </w:p>
          <w:p w:rsidR="000417AD" w:rsidRPr="000C2A85" w:rsidRDefault="000C2A85" w:rsidP="000C2A85">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0C2A85">
              <w:rPr>
                <w:rFonts w:asciiTheme="majorHAnsi" w:hAnsiTheme="majorHAnsi"/>
                <w:lang w:val="en-GB"/>
              </w:rPr>
              <w:t xml:space="preserve">Ensure successful implementation of the ongoing projects </w:t>
            </w:r>
            <w:r>
              <w:rPr>
                <w:rFonts w:asciiTheme="majorHAnsi" w:hAnsiTheme="majorHAnsi"/>
                <w:lang w:val="en-GB"/>
              </w:rPr>
              <w:t xml:space="preserve"> through technical support, this will ex[passion and renewal of the ongoing projects</w:t>
            </w:r>
          </w:p>
        </w:tc>
      </w:tr>
      <w:tr w:rsidR="000A72A4" w:rsidRPr="00483385"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Merge/>
            <w:shd w:val="clear" w:color="auto" w:fill="9CC2E5" w:themeFill="accent1" w:themeFillTint="99"/>
          </w:tcPr>
          <w:p w:rsidR="000A72A4" w:rsidRPr="000376B4" w:rsidRDefault="000A72A4" w:rsidP="00D96D6E">
            <w:pPr>
              <w:rPr>
                <w:rFonts w:asciiTheme="majorHAnsi" w:hAnsiTheme="majorHAnsi"/>
                <w:b w:val="0"/>
                <w:lang w:val="en-GB"/>
              </w:rPr>
            </w:pPr>
          </w:p>
        </w:tc>
        <w:tc>
          <w:tcPr>
            <w:tcW w:w="3275" w:type="dxa"/>
            <w:shd w:val="clear" w:color="auto" w:fill="9CC2E5" w:themeFill="accent1" w:themeFillTint="99"/>
          </w:tcPr>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en-GB"/>
              </w:rPr>
            </w:pPr>
            <w:r w:rsidRPr="000376B4">
              <w:rPr>
                <w:rFonts w:asciiTheme="majorHAnsi" w:hAnsiTheme="majorHAnsi"/>
                <w:color w:val="000000" w:themeColor="text1"/>
                <w:lang w:val="en-GB"/>
              </w:rPr>
              <w:t>The Future of Work in Asia: Skills development strategies and social protection policies to promote employment-rich and equitable growth (2018)</w:t>
            </w:r>
            <w:r w:rsidRPr="000376B4">
              <w:rPr>
                <w:rFonts w:asciiTheme="majorHAnsi" w:hAnsiTheme="majorHAnsi"/>
                <w:color w:val="000000" w:themeColor="text1"/>
                <w:lang w:val="en-GB"/>
              </w:rPr>
              <w:tab/>
            </w:r>
            <w:r w:rsidRPr="000376B4">
              <w:rPr>
                <w:rFonts w:asciiTheme="majorHAnsi" w:hAnsiTheme="majorHAnsi"/>
                <w:color w:val="000000" w:themeColor="text1"/>
                <w:lang w:val="en-GB"/>
              </w:rPr>
              <w:tab/>
            </w:r>
            <w:r w:rsidRPr="000376B4">
              <w:rPr>
                <w:rFonts w:asciiTheme="majorHAnsi" w:hAnsiTheme="majorHAnsi"/>
                <w:color w:val="000000" w:themeColor="text1"/>
                <w:lang w:val="en-GB"/>
              </w:rPr>
              <w:tab/>
            </w:r>
          </w:p>
        </w:tc>
        <w:tc>
          <w:tcPr>
            <w:tcW w:w="4501" w:type="dxa"/>
            <w:shd w:val="clear" w:color="auto" w:fill="9CC2E5" w:themeFill="accent1" w:themeFillTint="99"/>
          </w:tcPr>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B768E1">
              <w:rPr>
                <w:rFonts w:asciiTheme="majorHAnsi" w:hAnsiTheme="majorHAnsi"/>
                <w:lang w:val="en-GB"/>
              </w:rPr>
              <w:t>China, the project strengthened the capacity of ILO constituents (employers, workers and member States) in the ASEAN countries to mitigate risks and unlock opportunities in the context of the large-scale labour market transformation processes shaping the Future of Work in Asia.</w:t>
            </w:r>
          </w:p>
        </w:tc>
        <w:tc>
          <w:tcPr>
            <w:tcW w:w="4368" w:type="dxa"/>
            <w:vMerge/>
            <w:shd w:val="clear" w:color="auto" w:fill="9CC2E5" w:themeFill="accent1" w:themeFillTint="99"/>
          </w:tcPr>
          <w:p w:rsidR="000A72A4" w:rsidRPr="005D2E5B"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r>
      <w:tr w:rsidR="000A72A4" w:rsidRPr="00483385" w:rsidTr="00B42F54">
        <w:tc>
          <w:tcPr>
            <w:cnfStyle w:val="001000000000" w:firstRow="0" w:lastRow="0" w:firstColumn="1" w:lastColumn="0" w:oddVBand="0" w:evenVBand="0" w:oddHBand="0" w:evenHBand="0" w:firstRowFirstColumn="0" w:firstRowLastColumn="0" w:lastRowFirstColumn="0" w:lastRowLastColumn="0"/>
            <w:tcW w:w="2310" w:type="dxa"/>
            <w:vMerge/>
            <w:shd w:val="clear" w:color="auto" w:fill="9CC2E5" w:themeFill="accent1" w:themeFillTint="99"/>
          </w:tcPr>
          <w:p w:rsidR="000A72A4" w:rsidRPr="000376B4" w:rsidRDefault="000A72A4" w:rsidP="00D96D6E">
            <w:pPr>
              <w:rPr>
                <w:rFonts w:asciiTheme="majorHAnsi" w:hAnsiTheme="majorHAnsi"/>
                <w:b w:val="0"/>
                <w:lang w:val="en-GB"/>
              </w:rPr>
            </w:pPr>
          </w:p>
        </w:tc>
        <w:tc>
          <w:tcPr>
            <w:tcW w:w="3275" w:type="dxa"/>
            <w:shd w:val="clear" w:color="auto" w:fill="9CC2E5" w:themeFill="accent1" w:themeFillTint="99"/>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en-GB"/>
              </w:rPr>
            </w:pPr>
            <w:r w:rsidRPr="000376B4">
              <w:rPr>
                <w:rFonts w:asciiTheme="majorHAnsi" w:hAnsiTheme="majorHAnsi"/>
                <w:color w:val="000000" w:themeColor="text1"/>
                <w:lang w:val="en-GB"/>
              </w:rPr>
              <w:t>Achieving SDGs and Ending Poverty through Universal Social Protection (2018-2020)</w:t>
            </w:r>
          </w:p>
        </w:tc>
        <w:tc>
          <w:tcPr>
            <w:tcW w:w="4501" w:type="dxa"/>
            <w:shd w:val="clear" w:color="auto" w:fill="9CC2E5" w:themeFill="accent1" w:themeFillTint="99"/>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0376B4">
              <w:rPr>
                <w:rFonts w:asciiTheme="majorHAnsi" w:hAnsiTheme="majorHAnsi"/>
                <w:lang w:val="en-GB"/>
              </w:rPr>
              <w:t>By the end of the project in 2020, 500,000 additional people in Cambodia and Pakistan are expected to obtain access to social protection coverage through improved governance of social security schemes.</w:t>
            </w:r>
          </w:p>
        </w:tc>
        <w:tc>
          <w:tcPr>
            <w:tcW w:w="4368" w:type="dxa"/>
            <w:vMerge/>
            <w:shd w:val="clear" w:color="auto" w:fill="9CC2E5" w:themeFill="accent1" w:themeFillTint="99"/>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0A72A4" w:rsidRPr="00483385"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Merge/>
            <w:shd w:val="clear" w:color="auto" w:fill="9CC2E5" w:themeFill="accent1" w:themeFillTint="99"/>
          </w:tcPr>
          <w:p w:rsidR="000A72A4" w:rsidRPr="000376B4" w:rsidRDefault="000A72A4" w:rsidP="00D96D6E">
            <w:pPr>
              <w:rPr>
                <w:rFonts w:asciiTheme="majorHAnsi" w:hAnsiTheme="majorHAnsi"/>
                <w:b w:val="0"/>
                <w:lang w:val="en-GB"/>
              </w:rPr>
            </w:pPr>
          </w:p>
        </w:tc>
        <w:tc>
          <w:tcPr>
            <w:tcW w:w="3275" w:type="dxa"/>
            <w:shd w:val="clear" w:color="auto" w:fill="9CC2E5" w:themeFill="accent1" w:themeFillTint="99"/>
          </w:tcPr>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en-GB"/>
              </w:rPr>
            </w:pPr>
            <w:r w:rsidRPr="000376B4">
              <w:rPr>
                <w:rFonts w:asciiTheme="majorHAnsi" w:hAnsiTheme="majorHAnsi"/>
                <w:color w:val="000000" w:themeColor="text1"/>
                <w:lang w:val="en-GB"/>
              </w:rPr>
              <w:t>South-South Cooperation On Work Safety Under the Framework of the Belt and Road Initiative</w:t>
            </w:r>
          </w:p>
        </w:tc>
        <w:tc>
          <w:tcPr>
            <w:tcW w:w="4501" w:type="dxa"/>
            <w:shd w:val="clear" w:color="auto" w:fill="9CC2E5" w:themeFill="accent1" w:themeFillTint="99"/>
          </w:tcPr>
          <w:p w:rsidR="000A72A4" w:rsidRPr="0064734B" w:rsidRDefault="000A72A4" w:rsidP="0064734B">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w:t>
            </w:r>
            <w:r w:rsidRPr="0064734B">
              <w:rPr>
                <w:rFonts w:asciiTheme="majorHAnsi" w:hAnsiTheme="majorHAnsi"/>
                <w:lang w:val="en-GB"/>
              </w:rPr>
              <w:t>Strengthening safety inspection and buildin</w:t>
            </w:r>
            <w:r>
              <w:rPr>
                <w:rFonts w:asciiTheme="majorHAnsi" w:hAnsiTheme="majorHAnsi"/>
                <w:lang w:val="en-GB"/>
              </w:rPr>
              <w:t>g capacities in law enforcement,</w:t>
            </w:r>
            <w:r w:rsidRPr="0064734B">
              <w:rPr>
                <w:rFonts w:asciiTheme="majorHAnsi" w:hAnsiTheme="majorHAnsi"/>
                <w:lang w:val="en-GB"/>
              </w:rPr>
              <w:t xml:space="preserve"> safety risk management the capacities of safety management consulting services.</w:t>
            </w:r>
          </w:p>
        </w:tc>
        <w:tc>
          <w:tcPr>
            <w:tcW w:w="4368" w:type="dxa"/>
            <w:vMerge/>
            <w:shd w:val="clear" w:color="auto" w:fill="9CC2E5" w:themeFill="accent1" w:themeFillTint="99"/>
          </w:tcPr>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r>
      <w:tr w:rsidR="000A72A4" w:rsidRPr="00483385" w:rsidTr="00B42F54">
        <w:tc>
          <w:tcPr>
            <w:cnfStyle w:val="001000000000" w:firstRow="0" w:lastRow="0" w:firstColumn="1" w:lastColumn="0" w:oddVBand="0" w:evenVBand="0" w:oddHBand="0" w:evenHBand="0" w:firstRowFirstColumn="0" w:firstRowLastColumn="0" w:lastRowFirstColumn="0" w:lastRowLastColumn="0"/>
            <w:tcW w:w="2310" w:type="dxa"/>
            <w:vMerge/>
            <w:shd w:val="clear" w:color="auto" w:fill="9CC2E5" w:themeFill="accent1" w:themeFillTint="99"/>
          </w:tcPr>
          <w:p w:rsidR="000A72A4" w:rsidRPr="000376B4" w:rsidRDefault="000A72A4" w:rsidP="00D96D6E">
            <w:pPr>
              <w:rPr>
                <w:rFonts w:asciiTheme="majorHAnsi" w:hAnsiTheme="majorHAnsi"/>
                <w:b w:val="0"/>
                <w:lang w:val="en-GB"/>
              </w:rPr>
            </w:pPr>
          </w:p>
        </w:tc>
        <w:tc>
          <w:tcPr>
            <w:tcW w:w="3275" w:type="dxa"/>
            <w:shd w:val="clear" w:color="auto" w:fill="9CC2E5" w:themeFill="accent1" w:themeFillTint="99"/>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en-GB"/>
              </w:rPr>
            </w:pPr>
            <w:r w:rsidRPr="00292729">
              <w:rPr>
                <w:rFonts w:asciiTheme="majorHAnsi" w:hAnsiTheme="majorHAnsi"/>
                <w:color w:val="000000" w:themeColor="text1"/>
                <w:lang w:val="en-GB"/>
              </w:rPr>
              <w:t>Expand Employment Services and Enhance Labour Market Information in Cambodia and Lao People’s Democratic Republic (2013-2017)</w:t>
            </w:r>
          </w:p>
        </w:tc>
        <w:tc>
          <w:tcPr>
            <w:tcW w:w="4501" w:type="dxa"/>
            <w:shd w:val="clear" w:color="auto" w:fill="9CC2E5" w:themeFill="accent1" w:themeFillTint="99"/>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768E1">
              <w:rPr>
                <w:rFonts w:asciiTheme="majorHAnsi" w:hAnsiTheme="majorHAnsi"/>
                <w:lang w:val="en-GB"/>
              </w:rPr>
              <w:t xml:space="preserve">This ILO/China South-South project was designed to improve labour market efficiency and participation, reduce unemployment, and enhance linkages and information flows between job seekers and employers, thereby </w:t>
            </w:r>
            <w:r w:rsidRPr="00B768E1">
              <w:rPr>
                <w:rFonts w:asciiTheme="majorHAnsi" w:hAnsiTheme="majorHAnsi"/>
                <w:lang w:val="en-GB"/>
              </w:rPr>
              <w:lastRenderedPageBreak/>
              <w:t>contributing to the reduction of poverty in Cambodia and Lao People’s Democratic Republic (Lao PDR).</w:t>
            </w:r>
          </w:p>
        </w:tc>
        <w:tc>
          <w:tcPr>
            <w:tcW w:w="4368" w:type="dxa"/>
            <w:vMerge/>
            <w:shd w:val="clear" w:color="auto" w:fill="9CC2E5" w:themeFill="accent1" w:themeFillTint="99"/>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0A72A4" w:rsidRPr="00483385"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Merge/>
            <w:shd w:val="clear" w:color="auto" w:fill="9CC2E5" w:themeFill="accent1" w:themeFillTint="99"/>
          </w:tcPr>
          <w:p w:rsidR="000A72A4" w:rsidRPr="000376B4" w:rsidRDefault="000A72A4" w:rsidP="00D96D6E">
            <w:pPr>
              <w:rPr>
                <w:rFonts w:asciiTheme="majorHAnsi" w:hAnsiTheme="majorHAnsi"/>
                <w:b w:val="0"/>
                <w:lang w:val="en-GB"/>
              </w:rPr>
            </w:pPr>
          </w:p>
        </w:tc>
        <w:tc>
          <w:tcPr>
            <w:tcW w:w="3275" w:type="dxa"/>
            <w:shd w:val="clear" w:color="auto" w:fill="9CC2E5" w:themeFill="accent1" w:themeFillTint="99"/>
          </w:tcPr>
          <w:p w:rsidR="000A72A4" w:rsidRPr="00292729"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en-GB"/>
              </w:rPr>
            </w:pPr>
            <w:r w:rsidRPr="00292729">
              <w:rPr>
                <w:rFonts w:asciiTheme="majorHAnsi" w:hAnsiTheme="majorHAnsi"/>
                <w:color w:val="000000" w:themeColor="text1"/>
                <w:lang w:val="en-GB"/>
              </w:rPr>
              <w:t>ILO-China-ASEAN High-Level Seminar to achieve the SDGs on Universal</w:t>
            </w:r>
          </w:p>
          <w:p w:rsidR="000A72A4" w:rsidRPr="00292729"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en-GB"/>
              </w:rPr>
            </w:pPr>
            <w:r w:rsidRPr="00292729">
              <w:rPr>
                <w:rFonts w:asciiTheme="majorHAnsi" w:hAnsiTheme="majorHAnsi"/>
                <w:color w:val="000000" w:themeColor="text1"/>
                <w:lang w:val="en-GB"/>
              </w:rPr>
              <w:t>Social Protection (2016)</w:t>
            </w:r>
          </w:p>
        </w:tc>
        <w:tc>
          <w:tcPr>
            <w:tcW w:w="4501" w:type="dxa"/>
            <w:shd w:val="clear" w:color="auto" w:fill="9CC2E5" w:themeFill="accent1" w:themeFillTint="99"/>
          </w:tcPr>
          <w:p w:rsidR="000A72A4" w:rsidRPr="000376B4" w:rsidRDefault="000A72A4" w:rsidP="0064734B">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B768E1">
              <w:rPr>
                <w:rFonts w:asciiTheme="majorHAnsi" w:hAnsiTheme="majorHAnsi"/>
                <w:lang w:val="en-GB"/>
              </w:rPr>
              <w:t xml:space="preserve">The ILO and the Ministry of Human Resources and Social Security of the People’s Republic of China jointly organized a High Level Seminar to achieve the SDGs on Universal Social Protection through South-South and Triangular cooperation (SSTC), held in Beijing from 6 to 8 September 2016. </w:t>
            </w:r>
          </w:p>
        </w:tc>
        <w:tc>
          <w:tcPr>
            <w:tcW w:w="4368" w:type="dxa"/>
            <w:vMerge/>
            <w:shd w:val="clear" w:color="auto" w:fill="9CC2E5" w:themeFill="accent1" w:themeFillTint="99"/>
          </w:tcPr>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r>
      <w:tr w:rsidR="000A72A4" w:rsidRPr="00483385" w:rsidTr="00B42F54">
        <w:tc>
          <w:tcPr>
            <w:cnfStyle w:val="001000000000" w:firstRow="0" w:lastRow="0" w:firstColumn="1" w:lastColumn="0" w:oddVBand="0" w:evenVBand="0" w:oddHBand="0" w:evenHBand="0" w:firstRowFirstColumn="0" w:firstRowLastColumn="0" w:lastRowFirstColumn="0" w:lastRowLastColumn="0"/>
            <w:tcW w:w="2310" w:type="dxa"/>
            <w:vMerge/>
            <w:shd w:val="clear" w:color="auto" w:fill="9CC2E5" w:themeFill="accent1" w:themeFillTint="99"/>
          </w:tcPr>
          <w:p w:rsidR="000A72A4" w:rsidRPr="000376B4" w:rsidRDefault="000A72A4" w:rsidP="00D96D6E">
            <w:pPr>
              <w:rPr>
                <w:rFonts w:asciiTheme="majorHAnsi" w:hAnsiTheme="majorHAnsi"/>
                <w:b w:val="0"/>
                <w:lang w:val="en-GB"/>
              </w:rPr>
            </w:pPr>
          </w:p>
        </w:tc>
        <w:tc>
          <w:tcPr>
            <w:tcW w:w="3275" w:type="dxa"/>
            <w:shd w:val="clear" w:color="auto" w:fill="9CC2E5" w:themeFill="accent1" w:themeFillTint="99"/>
          </w:tcPr>
          <w:p w:rsidR="000A72A4" w:rsidRPr="00292729"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en-GB"/>
              </w:rPr>
            </w:pPr>
            <w:r>
              <w:rPr>
                <w:rFonts w:asciiTheme="majorHAnsi" w:hAnsiTheme="majorHAnsi"/>
                <w:color w:val="000000" w:themeColor="text1"/>
                <w:lang w:val="en-GB"/>
              </w:rPr>
              <w:t>China- B</w:t>
            </w:r>
            <w:r w:rsidRPr="00292729">
              <w:rPr>
                <w:rFonts w:asciiTheme="majorHAnsi" w:hAnsiTheme="majorHAnsi"/>
                <w:color w:val="000000" w:themeColor="text1"/>
                <w:lang w:val="en-GB"/>
              </w:rPr>
              <w:t>elt and road initiative</w:t>
            </w:r>
          </w:p>
        </w:tc>
        <w:tc>
          <w:tcPr>
            <w:tcW w:w="4501" w:type="dxa"/>
            <w:shd w:val="clear" w:color="auto" w:fill="9CC2E5" w:themeFill="accent1" w:themeFillTint="99"/>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Is meant to </w:t>
            </w:r>
            <w:r w:rsidRPr="00292729">
              <w:rPr>
                <w:rFonts w:asciiTheme="majorHAnsi" w:hAnsiTheme="majorHAnsi"/>
                <w:lang w:val="en-GB"/>
              </w:rPr>
              <w:t>strengthen exchanges and mutual learning between different civilizations, and promote world peace, employment and development. Currently the ILO and the Chinese government are discussing prospects for cooperation under Belt and Road Initiative.</w:t>
            </w:r>
          </w:p>
        </w:tc>
        <w:tc>
          <w:tcPr>
            <w:tcW w:w="4368" w:type="dxa"/>
            <w:vMerge/>
            <w:shd w:val="clear" w:color="auto" w:fill="9CC2E5" w:themeFill="accent1" w:themeFillTint="99"/>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0A72A4" w:rsidRPr="00483385"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Merge/>
            <w:shd w:val="clear" w:color="auto" w:fill="9CC2E5" w:themeFill="accent1" w:themeFillTint="99"/>
          </w:tcPr>
          <w:p w:rsidR="000A72A4" w:rsidRPr="000376B4" w:rsidRDefault="000A72A4" w:rsidP="00D96D6E">
            <w:pPr>
              <w:rPr>
                <w:rFonts w:asciiTheme="majorHAnsi" w:hAnsiTheme="majorHAnsi"/>
                <w:b w:val="0"/>
                <w:lang w:val="en-GB"/>
              </w:rPr>
            </w:pPr>
          </w:p>
        </w:tc>
        <w:tc>
          <w:tcPr>
            <w:tcW w:w="3275" w:type="dxa"/>
            <w:shd w:val="clear" w:color="auto" w:fill="9CC2E5" w:themeFill="accent1" w:themeFillTint="99"/>
          </w:tcPr>
          <w:p w:rsidR="000A72A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en-GB"/>
              </w:rPr>
            </w:pPr>
            <w:r w:rsidRPr="00DE5AE2">
              <w:rPr>
                <w:rFonts w:asciiTheme="majorHAnsi" w:hAnsiTheme="majorHAnsi"/>
                <w:color w:val="000000" w:themeColor="text1"/>
                <w:lang w:val="en-GB"/>
              </w:rPr>
              <w:t>Promoting Development Cooperation with a Focus on South-South Initiatives</w:t>
            </w:r>
          </w:p>
        </w:tc>
        <w:tc>
          <w:tcPr>
            <w:tcW w:w="4501" w:type="dxa"/>
            <w:shd w:val="clear" w:color="auto" w:fill="9CC2E5" w:themeFill="accent1" w:themeFillTint="99"/>
          </w:tcPr>
          <w:p w:rsidR="000A72A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 xml:space="preserve">MOU signed between   </w:t>
            </w:r>
            <w:r w:rsidRPr="00DE5AE2">
              <w:rPr>
                <w:rFonts w:asciiTheme="majorHAnsi" w:hAnsiTheme="majorHAnsi"/>
                <w:lang w:val="en-GB"/>
              </w:rPr>
              <w:t>Ministry of Human Resources and Social Security</w:t>
            </w:r>
            <w:r>
              <w:rPr>
                <w:rFonts w:asciiTheme="majorHAnsi" w:hAnsiTheme="majorHAnsi"/>
                <w:lang w:val="en-GB"/>
              </w:rPr>
              <w:t xml:space="preserve"> and ILO</w:t>
            </w:r>
          </w:p>
          <w:p w:rsidR="000A72A4" w:rsidRPr="00292729"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c>
          <w:tcPr>
            <w:tcW w:w="4368" w:type="dxa"/>
            <w:vMerge/>
            <w:shd w:val="clear" w:color="auto" w:fill="9CC2E5" w:themeFill="accent1" w:themeFillTint="99"/>
          </w:tcPr>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r>
      <w:tr w:rsidR="000A72A4" w:rsidRPr="00483385" w:rsidTr="00B42F54">
        <w:tc>
          <w:tcPr>
            <w:cnfStyle w:val="001000000000" w:firstRow="0" w:lastRow="0" w:firstColumn="1" w:lastColumn="0" w:oddVBand="0" w:evenVBand="0" w:oddHBand="0" w:evenHBand="0" w:firstRowFirstColumn="0" w:firstRowLastColumn="0" w:lastRowFirstColumn="0" w:lastRowLastColumn="0"/>
            <w:tcW w:w="2310" w:type="dxa"/>
            <w:vMerge/>
            <w:shd w:val="clear" w:color="auto" w:fill="9CC2E5" w:themeFill="accent1" w:themeFillTint="99"/>
          </w:tcPr>
          <w:p w:rsidR="000A72A4" w:rsidRPr="000376B4" w:rsidRDefault="000A72A4" w:rsidP="00D96D6E">
            <w:pPr>
              <w:rPr>
                <w:rFonts w:asciiTheme="majorHAnsi" w:hAnsiTheme="majorHAnsi"/>
                <w:b w:val="0"/>
                <w:lang w:val="en-GB"/>
              </w:rPr>
            </w:pPr>
          </w:p>
        </w:tc>
        <w:tc>
          <w:tcPr>
            <w:tcW w:w="3275" w:type="dxa"/>
            <w:shd w:val="clear" w:color="auto" w:fill="9CC2E5" w:themeFill="accent1" w:themeFillTint="99"/>
          </w:tcPr>
          <w:p w:rsidR="000A72A4" w:rsidRPr="00DE5AE2"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en-GB"/>
              </w:rPr>
            </w:pPr>
            <w:r w:rsidRPr="00DE5AE2">
              <w:rPr>
                <w:rFonts w:asciiTheme="majorHAnsi" w:hAnsiTheme="majorHAnsi"/>
                <w:color w:val="000000" w:themeColor="text1"/>
                <w:lang w:val="en-GB"/>
              </w:rPr>
              <w:t>Secondment of a researcher in RESEARCH</w:t>
            </w:r>
          </w:p>
          <w:p w:rsidR="000A72A4" w:rsidRPr="00DE5AE2"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en-GB"/>
              </w:rPr>
            </w:pPr>
            <w:r w:rsidRPr="00DE5AE2">
              <w:rPr>
                <w:rFonts w:asciiTheme="majorHAnsi" w:hAnsiTheme="majorHAnsi"/>
                <w:color w:val="000000" w:themeColor="text1"/>
                <w:lang w:val="en-GB"/>
              </w:rPr>
              <w:t>Organization of a Research Seminar</w:t>
            </w:r>
          </w:p>
        </w:tc>
        <w:tc>
          <w:tcPr>
            <w:tcW w:w="4501" w:type="dxa"/>
            <w:shd w:val="clear" w:color="auto" w:fill="9CC2E5" w:themeFill="accent1" w:themeFillTint="99"/>
          </w:tcPr>
          <w:p w:rsidR="000A72A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Agreement </w:t>
            </w:r>
            <w:r w:rsidRPr="00DE5AE2">
              <w:rPr>
                <w:rFonts w:asciiTheme="majorHAnsi" w:hAnsiTheme="majorHAnsi"/>
                <w:lang w:val="en-GB"/>
              </w:rPr>
              <w:t>Ministry of Human Resources and Social Security (represented by the Chinese Academy of Labour and Social Security)</w:t>
            </w:r>
          </w:p>
        </w:tc>
        <w:tc>
          <w:tcPr>
            <w:tcW w:w="4368" w:type="dxa"/>
            <w:vMerge/>
            <w:shd w:val="clear" w:color="auto" w:fill="9CC2E5" w:themeFill="accent1" w:themeFillTint="99"/>
          </w:tcPr>
          <w:p w:rsidR="000A72A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0A72A4" w:rsidRPr="00483385"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Merge/>
            <w:shd w:val="clear" w:color="auto" w:fill="9CC2E5" w:themeFill="accent1" w:themeFillTint="99"/>
          </w:tcPr>
          <w:p w:rsidR="000A72A4" w:rsidRPr="000376B4" w:rsidRDefault="000A72A4" w:rsidP="00D96D6E">
            <w:pPr>
              <w:rPr>
                <w:rFonts w:asciiTheme="majorHAnsi" w:hAnsiTheme="majorHAnsi"/>
                <w:b w:val="0"/>
                <w:lang w:val="en-GB"/>
              </w:rPr>
            </w:pPr>
          </w:p>
        </w:tc>
        <w:tc>
          <w:tcPr>
            <w:tcW w:w="3275" w:type="dxa"/>
            <w:shd w:val="clear" w:color="auto" w:fill="9CC2E5" w:themeFill="accent1" w:themeFillTint="99"/>
          </w:tcPr>
          <w:p w:rsidR="000A72A4" w:rsidRPr="00DE5AE2"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en-GB"/>
              </w:rPr>
            </w:pPr>
            <w:r w:rsidRPr="00DE5AE2">
              <w:rPr>
                <w:rFonts w:asciiTheme="majorHAnsi" w:hAnsiTheme="majorHAnsi"/>
                <w:color w:val="000000" w:themeColor="text1"/>
                <w:lang w:val="en-GB"/>
              </w:rPr>
              <w:t>Improving social protection coverage of workers of enterprises in China</w:t>
            </w:r>
          </w:p>
        </w:tc>
        <w:tc>
          <w:tcPr>
            <w:tcW w:w="4501" w:type="dxa"/>
            <w:shd w:val="clear" w:color="auto" w:fill="9CC2E5" w:themeFill="accent1" w:themeFillTint="99"/>
          </w:tcPr>
          <w:p w:rsidR="000A72A4" w:rsidRPr="00DE5AE2"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 xml:space="preserve">Agreement with </w:t>
            </w:r>
            <w:r w:rsidRPr="00DE5AE2">
              <w:rPr>
                <w:rFonts w:asciiTheme="majorHAnsi" w:hAnsiTheme="majorHAnsi"/>
                <w:lang w:val="en-GB"/>
              </w:rPr>
              <w:t xml:space="preserve">University of </w:t>
            </w:r>
            <w:proofErr w:type="spellStart"/>
            <w:r w:rsidRPr="00DE5AE2">
              <w:rPr>
                <w:rFonts w:asciiTheme="majorHAnsi" w:hAnsiTheme="majorHAnsi"/>
                <w:lang w:val="en-GB"/>
              </w:rPr>
              <w:t>Sanya</w:t>
            </w:r>
            <w:proofErr w:type="spellEnd"/>
            <w:r w:rsidRPr="00DE5AE2">
              <w:rPr>
                <w:rFonts w:asciiTheme="majorHAnsi" w:hAnsiTheme="majorHAnsi"/>
                <w:lang w:val="en-GB"/>
              </w:rPr>
              <w:t xml:space="preserve"> of Zhejiang </w:t>
            </w:r>
            <w:proofErr w:type="spellStart"/>
            <w:r w:rsidRPr="00DE5AE2">
              <w:rPr>
                <w:rFonts w:asciiTheme="majorHAnsi" w:hAnsiTheme="majorHAnsi"/>
                <w:lang w:val="en-GB"/>
              </w:rPr>
              <w:t>Geely</w:t>
            </w:r>
            <w:proofErr w:type="spellEnd"/>
            <w:r w:rsidRPr="00DE5AE2">
              <w:rPr>
                <w:rFonts w:asciiTheme="majorHAnsi" w:hAnsiTheme="majorHAnsi"/>
                <w:lang w:val="en-GB"/>
              </w:rPr>
              <w:t xml:space="preserve"> Holding Group</w:t>
            </w:r>
          </w:p>
        </w:tc>
        <w:tc>
          <w:tcPr>
            <w:tcW w:w="4368" w:type="dxa"/>
            <w:vMerge/>
            <w:shd w:val="clear" w:color="auto" w:fill="9CC2E5" w:themeFill="accent1" w:themeFillTint="99"/>
          </w:tcPr>
          <w:p w:rsidR="000A72A4" w:rsidRPr="00DE5AE2"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r>
      <w:tr w:rsidR="000A72A4" w:rsidRPr="00483385" w:rsidTr="00B42F54">
        <w:tc>
          <w:tcPr>
            <w:cnfStyle w:val="001000000000" w:firstRow="0" w:lastRow="0" w:firstColumn="1" w:lastColumn="0" w:oddVBand="0" w:evenVBand="0" w:oddHBand="0" w:evenHBand="0" w:firstRowFirstColumn="0" w:firstRowLastColumn="0" w:lastRowFirstColumn="0" w:lastRowLastColumn="0"/>
            <w:tcW w:w="2310" w:type="dxa"/>
            <w:vMerge/>
            <w:shd w:val="clear" w:color="auto" w:fill="9CC2E5" w:themeFill="accent1" w:themeFillTint="99"/>
          </w:tcPr>
          <w:p w:rsidR="000A72A4" w:rsidRPr="000376B4" w:rsidRDefault="000A72A4" w:rsidP="00D96D6E">
            <w:pPr>
              <w:rPr>
                <w:rFonts w:asciiTheme="majorHAnsi" w:hAnsiTheme="majorHAnsi"/>
                <w:b w:val="0"/>
                <w:lang w:val="en-GB"/>
              </w:rPr>
            </w:pPr>
          </w:p>
        </w:tc>
        <w:tc>
          <w:tcPr>
            <w:tcW w:w="3275" w:type="dxa"/>
            <w:shd w:val="clear" w:color="auto" w:fill="9CC2E5" w:themeFill="accent1" w:themeFillTint="99"/>
          </w:tcPr>
          <w:p w:rsidR="000A72A4" w:rsidRPr="00DE5AE2"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en-GB"/>
              </w:rPr>
            </w:pPr>
            <w:r w:rsidRPr="005F2CC3">
              <w:rPr>
                <w:rFonts w:asciiTheme="majorHAnsi" w:hAnsiTheme="majorHAnsi"/>
                <w:color w:val="000000" w:themeColor="text1"/>
                <w:lang w:val="en-GB"/>
              </w:rPr>
              <w:t>SSCAF Project (ILO and other UN partners</w:t>
            </w:r>
          </w:p>
        </w:tc>
        <w:tc>
          <w:tcPr>
            <w:tcW w:w="4501" w:type="dxa"/>
            <w:shd w:val="clear" w:color="auto" w:fill="9CC2E5" w:themeFill="accent1" w:themeFillTint="99"/>
          </w:tcPr>
          <w:p w:rsidR="000A72A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5F2CC3">
              <w:rPr>
                <w:rFonts w:asciiTheme="majorHAnsi" w:hAnsiTheme="majorHAnsi"/>
                <w:lang w:val="en-GB"/>
              </w:rPr>
              <w:t>China International Centre for</w:t>
            </w:r>
            <w:r>
              <w:rPr>
                <w:rFonts w:asciiTheme="majorHAnsi" w:hAnsiTheme="majorHAnsi"/>
                <w:lang w:val="en-GB"/>
              </w:rPr>
              <w:t xml:space="preserve"> </w:t>
            </w:r>
            <w:r w:rsidRPr="005F2CC3">
              <w:rPr>
                <w:rFonts w:asciiTheme="majorHAnsi" w:hAnsiTheme="majorHAnsi"/>
                <w:lang w:val="en-GB"/>
              </w:rPr>
              <w:t>Economic and Technical Exchanges (CICETE)</w:t>
            </w:r>
            <w:r>
              <w:rPr>
                <w:rFonts w:asciiTheme="majorHAnsi" w:hAnsiTheme="majorHAnsi"/>
                <w:lang w:val="en-GB"/>
              </w:rPr>
              <w:t>.</w:t>
            </w:r>
          </w:p>
          <w:p w:rsidR="000A72A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5F2CC3">
              <w:rPr>
                <w:rFonts w:asciiTheme="majorHAnsi" w:hAnsiTheme="majorHAnsi"/>
                <w:lang w:val="en-GB"/>
              </w:rPr>
              <w:t>Implementation Agreement</w:t>
            </w:r>
            <w:r>
              <w:rPr>
                <w:rFonts w:asciiTheme="majorHAnsi" w:hAnsiTheme="majorHAnsi"/>
                <w:lang w:val="en-GB"/>
              </w:rPr>
              <w:t xml:space="preserve"> ended in March 2019.</w:t>
            </w:r>
          </w:p>
        </w:tc>
        <w:tc>
          <w:tcPr>
            <w:tcW w:w="4368" w:type="dxa"/>
            <w:vMerge/>
            <w:shd w:val="clear" w:color="auto" w:fill="9CC2E5" w:themeFill="accent1" w:themeFillTint="99"/>
          </w:tcPr>
          <w:p w:rsidR="000A72A4" w:rsidRPr="00DE5AE2"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0A72A4" w:rsidRPr="00483385"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Merge/>
            <w:shd w:val="clear" w:color="auto" w:fill="9CC2E5" w:themeFill="accent1" w:themeFillTint="99"/>
          </w:tcPr>
          <w:p w:rsidR="000A72A4" w:rsidRPr="000376B4" w:rsidRDefault="000A72A4" w:rsidP="00D96D6E">
            <w:pPr>
              <w:rPr>
                <w:rFonts w:asciiTheme="majorHAnsi" w:hAnsiTheme="majorHAnsi"/>
                <w:b w:val="0"/>
                <w:lang w:val="en-GB"/>
              </w:rPr>
            </w:pPr>
          </w:p>
        </w:tc>
        <w:tc>
          <w:tcPr>
            <w:tcW w:w="3275" w:type="dxa"/>
            <w:shd w:val="clear" w:color="auto" w:fill="9CC2E5" w:themeFill="accent1" w:themeFillTint="99"/>
          </w:tcPr>
          <w:p w:rsidR="000A72A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en-GB"/>
              </w:rPr>
            </w:pPr>
            <w:r w:rsidRPr="001209B9">
              <w:rPr>
                <w:rFonts w:asciiTheme="majorHAnsi" w:hAnsiTheme="majorHAnsi"/>
                <w:color w:val="000000" w:themeColor="text1"/>
                <w:lang w:val="en-GB"/>
              </w:rPr>
              <w:t>Workshop on Care Sector Approaches to Skills Development</w:t>
            </w:r>
          </w:p>
          <w:p w:rsidR="000A72A4" w:rsidRPr="005F2CC3"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en-GB"/>
              </w:rPr>
            </w:pPr>
            <w:r w:rsidRPr="001209B9">
              <w:rPr>
                <w:rFonts w:asciiTheme="majorHAnsi" w:hAnsiTheme="majorHAnsi"/>
                <w:color w:val="000000" w:themeColor="text1"/>
                <w:lang w:val="en-GB"/>
              </w:rPr>
              <w:t>21‐22 January 2019</w:t>
            </w:r>
          </w:p>
        </w:tc>
        <w:tc>
          <w:tcPr>
            <w:tcW w:w="4501" w:type="dxa"/>
            <w:shd w:val="clear" w:color="auto" w:fill="9CC2E5" w:themeFill="accent1" w:themeFillTint="99"/>
          </w:tcPr>
          <w:p w:rsidR="000A72A4" w:rsidRPr="001209B9"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1209B9">
              <w:rPr>
                <w:rFonts w:asciiTheme="majorHAnsi" w:hAnsiTheme="majorHAnsi"/>
                <w:lang w:val="en-GB"/>
              </w:rPr>
              <w:t xml:space="preserve">The main goal of this workshop </w:t>
            </w:r>
            <w:r>
              <w:rPr>
                <w:rFonts w:asciiTheme="majorHAnsi" w:hAnsiTheme="majorHAnsi"/>
                <w:lang w:val="en-GB"/>
              </w:rPr>
              <w:t xml:space="preserve">was to </w:t>
            </w:r>
            <w:r w:rsidRPr="001209B9">
              <w:rPr>
                <w:rFonts w:asciiTheme="majorHAnsi" w:hAnsiTheme="majorHAnsi"/>
                <w:lang w:val="en-GB"/>
              </w:rPr>
              <w:t>determine the actual needs of Bangladeshi care givers</w:t>
            </w:r>
            <w:r>
              <w:rPr>
                <w:rFonts w:asciiTheme="majorHAnsi" w:hAnsiTheme="majorHAnsi"/>
                <w:lang w:val="en-GB"/>
              </w:rPr>
              <w:t xml:space="preserve"> with a </w:t>
            </w:r>
            <w:r w:rsidRPr="001209B9">
              <w:rPr>
                <w:rFonts w:asciiTheme="majorHAnsi" w:hAnsiTheme="majorHAnsi"/>
                <w:lang w:val="en-GB"/>
              </w:rPr>
              <w:t xml:space="preserve">view to enhancing their efficiency. </w:t>
            </w:r>
          </w:p>
          <w:p w:rsidR="000A72A4" w:rsidRPr="005F2CC3"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c>
          <w:tcPr>
            <w:tcW w:w="4368" w:type="dxa"/>
            <w:vMerge/>
            <w:shd w:val="clear" w:color="auto" w:fill="9CC2E5" w:themeFill="accent1" w:themeFillTint="99"/>
          </w:tcPr>
          <w:p w:rsidR="000A72A4" w:rsidRPr="00DE5AE2"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r>
      <w:tr w:rsidR="0064734B" w:rsidRPr="00483385" w:rsidTr="00B42F54">
        <w:trPr>
          <w:trHeight w:val="800"/>
        </w:trPr>
        <w:tc>
          <w:tcPr>
            <w:cnfStyle w:val="001000000000" w:firstRow="0" w:lastRow="0" w:firstColumn="1" w:lastColumn="0" w:oddVBand="0" w:evenVBand="0" w:oddHBand="0" w:evenHBand="0" w:firstRowFirstColumn="0" w:firstRowLastColumn="0" w:lastRowFirstColumn="0" w:lastRowLastColumn="0"/>
            <w:tcW w:w="2310" w:type="dxa"/>
            <w:shd w:val="clear" w:color="auto" w:fill="FFFF00"/>
          </w:tcPr>
          <w:p w:rsidR="0064734B" w:rsidRPr="000376B4" w:rsidRDefault="0064734B" w:rsidP="00D96D6E">
            <w:pPr>
              <w:rPr>
                <w:rFonts w:asciiTheme="majorHAnsi" w:hAnsiTheme="majorHAnsi"/>
                <w:b w:val="0"/>
              </w:rPr>
            </w:pPr>
            <w:r w:rsidRPr="000376B4">
              <w:rPr>
                <w:rFonts w:asciiTheme="majorHAnsi" w:hAnsiTheme="majorHAnsi"/>
              </w:rPr>
              <w:t>COLOMBIA</w:t>
            </w:r>
          </w:p>
        </w:tc>
        <w:tc>
          <w:tcPr>
            <w:tcW w:w="3275" w:type="dxa"/>
            <w:shd w:val="clear" w:color="auto" w:fill="FFFF00"/>
          </w:tcPr>
          <w:p w:rsidR="0064734B" w:rsidRPr="000376B4" w:rsidRDefault="009849F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 xml:space="preserve">DTF </w:t>
            </w:r>
            <w:r w:rsidR="00BF6969">
              <w:rPr>
                <w:rFonts w:asciiTheme="majorHAnsi" w:hAnsiTheme="majorHAnsi"/>
                <w:color w:val="000000" w:themeColor="text1"/>
              </w:rPr>
              <w:t xml:space="preserve">Potential </w:t>
            </w:r>
          </w:p>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4501" w:type="dxa"/>
            <w:shd w:val="clear" w:color="auto" w:fill="FFFF00"/>
          </w:tcPr>
          <w:p w:rsidR="0064734B" w:rsidRDefault="00C365D8"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C365D8">
              <w:rPr>
                <w:rFonts w:asciiTheme="majorHAnsi" w:hAnsiTheme="majorHAnsi"/>
                <w:lang w:val="en-GB"/>
              </w:rPr>
              <w:t>The possible areas of partnership include; force</w:t>
            </w:r>
            <w:r>
              <w:rPr>
                <w:rFonts w:asciiTheme="majorHAnsi" w:hAnsiTheme="majorHAnsi"/>
                <w:lang w:val="en-GB"/>
              </w:rPr>
              <w:t>d labour, Green jobs I and F2F.</w:t>
            </w:r>
          </w:p>
          <w:p w:rsidR="00C365D8" w:rsidRPr="00C365D8" w:rsidRDefault="00C365D8"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Already working closely with IOM, ITU and ICRC.</w:t>
            </w:r>
          </w:p>
        </w:tc>
        <w:tc>
          <w:tcPr>
            <w:tcW w:w="4368" w:type="dxa"/>
            <w:shd w:val="clear" w:color="auto" w:fill="FFFF00"/>
          </w:tcPr>
          <w:p w:rsidR="0064734B" w:rsidRPr="007B5C02" w:rsidRDefault="00C365D8" w:rsidP="007B5C02">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7B5C02">
              <w:rPr>
                <w:rFonts w:asciiTheme="majorHAnsi" w:hAnsiTheme="majorHAnsi"/>
                <w:lang w:val="en-GB"/>
              </w:rPr>
              <w:t>Identify a possible project in Latin America that can be supported by Colombia.</w:t>
            </w:r>
          </w:p>
          <w:p w:rsidR="00C365D8" w:rsidRPr="007B5C02" w:rsidRDefault="00C365D8" w:rsidP="007B5C02">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7B5C02">
              <w:rPr>
                <w:rFonts w:asciiTheme="majorHAnsi" w:hAnsiTheme="majorHAnsi"/>
                <w:lang w:val="en-GB"/>
              </w:rPr>
              <w:t>Write a formal letter to the ambassador then plan a meeting to discuss partnership.</w:t>
            </w:r>
          </w:p>
        </w:tc>
      </w:tr>
      <w:tr w:rsidR="000A72A4" w:rsidRPr="009849FB"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Merge w:val="restart"/>
            <w:shd w:val="clear" w:color="auto" w:fill="F4B083" w:themeFill="accent2" w:themeFillTint="99"/>
          </w:tcPr>
          <w:p w:rsidR="000A72A4" w:rsidRPr="000376B4" w:rsidRDefault="000A72A4" w:rsidP="00D96D6E">
            <w:pPr>
              <w:rPr>
                <w:rFonts w:asciiTheme="majorHAnsi" w:hAnsiTheme="majorHAnsi"/>
              </w:rPr>
            </w:pPr>
            <w:proofErr w:type="spellStart"/>
            <w:r w:rsidRPr="000376B4">
              <w:rPr>
                <w:rFonts w:asciiTheme="majorHAnsi" w:hAnsiTheme="majorHAnsi"/>
              </w:rPr>
              <w:t>India</w:t>
            </w:r>
            <w:proofErr w:type="spellEnd"/>
          </w:p>
        </w:tc>
        <w:tc>
          <w:tcPr>
            <w:tcW w:w="3275" w:type="dxa"/>
            <w:shd w:val="clear" w:color="auto" w:fill="F4B083" w:themeFill="accent2" w:themeFillTint="99"/>
          </w:tcPr>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Knowledge sharing platform for just transition, decent work and climate resilience in the pacific big ocean states (BOS) – (2019 – 2021)</w:t>
            </w:r>
          </w:p>
        </w:tc>
        <w:tc>
          <w:tcPr>
            <w:tcW w:w="4501" w:type="dxa"/>
            <w:shd w:val="clear" w:color="auto" w:fill="F4B083" w:themeFill="accent2" w:themeFillTint="99"/>
          </w:tcPr>
          <w:p w:rsidR="000A72A4" w:rsidRPr="000376B4" w:rsidRDefault="000A72A4" w:rsidP="00D96D6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The objective of the project is to promote quality jobs, green jobs that are good for people, good for environment and good for the economy in the Pacific Islands.</w:t>
            </w:r>
          </w:p>
          <w:p w:rsidR="000A72A4" w:rsidRPr="000376B4" w:rsidRDefault="000A72A4" w:rsidP="00D96D6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-Geographical Focus: Cook Islands, Fiji, Kiribati, Palau, Papua New Guinea, Republic of the Marshall Islands, Samoa, Solomon Islands, Tonga, Tuvalu and Vanuatu.</w:t>
            </w:r>
          </w:p>
          <w:p w:rsidR="000A72A4" w:rsidRPr="000376B4" w:rsidRDefault="000A72A4" w:rsidP="00D96D6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c>
          <w:tcPr>
            <w:tcW w:w="4368" w:type="dxa"/>
            <w:vMerge w:val="restart"/>
            <w:shd w:val="clear" w:color="auto" w:fill="F4B083" w:themeFill="accent2" w:themeFillTint="99"/>
          </w:tcPr>
          <w:p w:rsidR="000A72A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p w:rsidR="009849FB" w:rsidRDefault="009849FB" w:rsidP="009849F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Maintain contacts with UNOSSC for IBSA and India FUNDS</w:t>
            </w:r>
          </w:p>
          <w:p w:rsidR="009849FB" w:rsidRDefault="009849FB" w:rsidP="009849F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Liaise with permanent missions in Geneva and New York</w:t>
            </w:r>
          </w:p>
          <w:p w:rsidR="009849FB" w:rsidRDefault="009849FB" w:rsidP="009849F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 xml:space="preserve">Contact with ILO Delhi </w:t>
            </w:r>
          </w:p>
          <w:p w:rsidR="009849FB" w:rsidRPr="009849FB" w:rsidRDefault="009849FB" w:rsidP="009849F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Contact Indian Embassies (Africa)</w:t>
            </w:r>
          </w:p>
        </w:tc>
      </w:tr>
      <w:tr w:rsidR="000A72A4" w:rsidRPr="00483385" w:rsidTr="00B42F54">
        <w:tc>
          <w:tcPr>
            <w:cnfStyle w:val="001000000000" w:firstRow="0" w:lastRow="0" w:firstColumn="1" w:lastColumn="0" w:oddVBand="0" w:evenVBand="0" w:oddHBand="0" w:evenHBand="0" w:firstRowFirstColumn="0" w:firstRowLastColumn="0" w:lastRowFirstColumn="0" w:lastRowLastColumn="0"/>
            <w:tcW w:w="2310" w:type="dxa"/>
            <w:vMerge/>
            <w:shd w:val="clear" w:color="auto" w:fill="F4B083" w:themeFill="accent2" w:themeFillTint="99"/>
          </w:tcPr>
          <w:p w:rsidR="000A72A4" w:rsidRPr="000376B4" w:rsidRDefault="000A72A4" w:rsidP="00D96D6E">
            <w:pPr>
              <w:rPr>
                <w:rFonts w:asciiTheme="majorHAnsi" w:hAnsiTheme="majorHAnsi"/>
                <w:b w:val="0"/>
                <w:lang w:val="en-GB"/>
              </w:rPr>
            </w:pPr>
          </w:p>
        </w:tc>
        <w:tc>
          <w:tcPr>
            <w:tcW w:w="3275" w:type="dxa"/>
            <w:shd w:val="clear" w:color="auto" w:fill="F4B083" w:themeFill="accent2" w:themeFillTint="99"/>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0376B4">
              <w:rPr>
                <w:rFonts w:asciiTheme="majorHAnsi" w:hAnsiTheme="majorHAnsi"/>
                <w:lang w:val="en-GB"/>
              </w:rPr>
              <w:t>Upgrading Saint Lucia’s capacity to provide impactful vocational training for marginalized youth</w:t>
            </w:r>
          </w:p>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0376B4">
              <w:rPr>
                <w:rFonts w:asciiTheme="majorHAnsi" w:hAnsiTheme="majorHAnsi"/>
                <w:lang w:val="en-GB"/>
              </w:rPr>
              <w:t xml:space="preserve">( 2019 ) </w:t>
            </w:r>
          </w:p>
        </w:tc>
        <w:tc>
          <w:tcPr>
            <w:tcW w:w="4501" w:type="dxa"/>
            <w:shd w:val="clear" w:color="auto" w:fill="F4B083" w:themeFill="accent2" w:themeFillTint="99"/>
          </w:tcPr>
          <w:p w:rsidR="000A72A4" w:rsidRPr="000376B4" w:rsidRDefault="000A72A4" w:rsidP="00D96D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A</w:t>
            </w:r>
            <w:r w:rsidRPr="000376B4">
              <w:rPr>
                <w:rFonts w:asciiTheme="majorHAnsi" w:hAnsiTheme="majorHAnsi"/>
                <w:lang w:val="en-GB"/>
              </w:rPr>
              <w:t>ddress</w:t>
            </w:r>
            <w:r>
              <w:rPr>
                <w:rFonts w:asciiTheme="majorHAnsi" w:hAnsiTheme="majorHAnsi"/>
                <w:lang w:val="en-GB"/>
              </w:rPr>
              <w:t xml:space="preserve">ing </w:t>
            </w:r>
            <w:r w:rsidRPr="000376B4">
              <w:rPr>
                <w:rFonts w:asciiTheme="majorHAnsi" w:hAnsiTheme="majorHAnsi"/>
                <w:lang w:val="en-GB"/>
              </w:rPr>
              <w:t xml:space="preserve"> the issue of reintegration of school dropouts, youth unemployment and delinquency by enhancing local capacity to deliver quality technical and vocational education, and enhanci</w:t>
            </w:r>
            <w:r>
              <w:rPr>
                <w:rFonts w:asciiTheme="majorHAnsi" w:hAnsiTheme="majorHAnsi"/>
                <w:lang w:val="en-GB"/>
              </w:rPr>
              <w:t>ng students’ behavioural skills (</w:t>
            </w:r>
            <w:r w:rsidRPr="00270F89">
              <w:rPr>
                <w:rFonts w:asciiTheme="majorHAnsi" w:hAnsiTheme="majorHAnsi"/>
                <w:i/>
                <w:lang w:val="en-GB"/>
              </w:rPr>
              <w:t>Budget USD 0.9 Million)</w:t>
            </w:r>
          </w:p>
        </w:tc>
        <w:tc>
          <w:tcPr>
            <w:tcW w:w="4368" w:type="dxa"/>
            <w:vMerge/>
            <w:shd w:val="clear" w:color="auto" w:fill="F4B083" w:themeFill="accent2" w:themeFillTint="99"/>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0A72A4" w:rsidRPr="009A4A2F"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4B083" w:themeFill="accent2" w:themeFillTint="99"/>
          </w:tcPr>
          <w:p w:rsidR="000A72A4" w:rsidRPr="000376B4" w:rsidRDefault="000A72A4" w:rsidP="00D96D6E">
            <w:pPr>
              <w:rPr>
                <w:rFonts w:asciiTheme="majorHAnsi" w:hAnsiTheme="majorHAnsi"/>
                <w:b w:val="0"/>
                <w:lang w:val="en-GB"/>
              </w:rPr>
            </w:pPr>
          </w:p>
          <w:p w:rsidR="000A72A4" w:rsidRPr="000376B4" w:rsidRDefault="000A72A4" w:rsidP="00D96D6E">
            <w:pPr>
              <w:rPr>
                <w:rFonts w:asciiTheme="majorHAnsi" w:hAnsiTheme="majorHAnsi"/>
                <w:b w:val="0"/>
                <w:lang w:val="en-GB"/>
              </w:rPr>
            </w:pPr>
          </w:p>
        </w:tc>
        <w:tc>
          <w:tcPr>
            <w:tcW w:w="3275" w:type="dxa"/>
            <w:shd w:val="clear" w:color="auto" w:fill="F4B083" w:themeFill="accent2" w:themeFillTint="99"/>
          </w:tcPr>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ILO Technical Assistance - Capacity Building Training for Local Governments in Nepal (2019 – 2021)</w:t>
            </w:r>
          </w:p>
        </w:tc>
        <w:tc>
          <w:tcPr>
            <w:tcW w:w="4501" w:type="dxa"/>
            <w:shd w:val="clear" w:color="auto" w:fill="F4B083" w:themeFill="accent2" w:themeFillTint="99"/>
          </w:tcPr>
          <w:p w:rsidR="000A72A4" w:rsidRPr="000376B4" w:rsidRDefault="000A72A4" w:rsidP="00270F8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 xml:space="preserve">The project seeks to </w:t>
            </w:r>
            <w:r w:rsidRPr="00270F89">
              <w:rPr>
                <w:rFonts w:asciiTheme="majorHAnsi" w:hAnsiTheme="majorHAnsi"/>
                <w:lang w:val="en-GB"/>
              </w:rPr>
              <w:t>secure the effective provision of local infrastructure services through skills development and the strengthening of local governance by introducing appropr</w:t>
            </w:r>
            <w:r>
              <w:rPr>
                <w:rFonts w:asciiTheme="majorHAnsi" w:hAnsiTheme="majorHAnsi"/>
                <w:lang w:val="en-GB"/>
              </w:rPr>
              <w:t>iate policies and regulations. (</w:t>
            </w:r>
            <w:r w:rsidRPr="00270F89">
              <w:rPr>
                <w:rFonts w:asciiTheme="majorHAnsi" w:hAnsiTheme="majorHAnsi"/>
                <w:i/>
                <w:lang w:val="en-GB"/>
              </w:rPr>
              <w:t>Budget USD 2.7 Million)</w:t>
            </w:r>
            <w:r w:rsidRPr="000376B4">
              <w:rPr>
                <w:rFonts w:asciiTheme="majorHAnsi" w:hAnsiTheme="majorHAnsi"/>
                <w:lang w:val="en-GB"/>
              </w:rPr>
              <w:t xml:space="preserve"> </w:t>
            </w:r>
          </w:p>
        </w:tc>
        <w:tc>
          <w:tcPr>
            <w:tcW w:w="4368" w:type="dxa"/>
            <w:vMerge/>
            <w:shd w:val="clear" w:color="auto" w:fill="F4B083" w:themeFill="accent2" w:themeFillTint="99"/>
          </w:tcPr>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r>
      <w:tr w:rsidR="0064734B" w:rsidRPr="00483385" w:rsidTr="00B42F54">
        <w:tc>
          <w:tcPr>
            <w:cnfStyle w:val="001000000000" w:firstRow="0" w:lastRow="0" w:firstColumn="1" w:lastColumn="0" w:oddVBand="0" w:evenVBand="0" w:oddHBand="0" w:evenHBand="0" w:firstRowFirstColumn="0" w:firstRowLastColumn="0" w:lastRowFirstColumn="0" w:lastRowLastColumn="0"/>
            <w:tcW w:w="2310" w:type="dxa"/>
          </w:tcPr>
          <w:p w:rsidR="0064734B" w:rsidRPr="000376B4" w:rsidRDefault="0064734B" w:rsidP="00D96D6E">
            <w:pPr>
              <w:rPr>
                <w:rFonts w:asciiTheme="majorHAnsi" w:hAnsiTheme="majorHAnsi"/>
              </w:rPr>
            </w:pPr>
            <w:proofErr w:type="spellStart"/>
            <w:r w:rsidRPr="000376B4">
              <w:rPr>
                <w:rFonts w:asciiTheme="majorHAnsi" w:hAnsiTheme="majorHAnsi"/>
              </w:rPr>
              <w:t>Indonesia</w:t>
            </w:r>
            <w:proofErr w:type="spellEnd"/>
          </w:p>
        </w:tc>
        <w:tc>
          <w:tcPr>
            <w:tcW w:w="3275" w:type="dxa"/>
          </w:tcPr>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64734B"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6916B7" w:rsidRDefault="006916B7"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6916B7" w:rsidRDefault="006916B7"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6916B7" w:rsidRPr="000376B4" w:rsidRDefault="006916B7"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4501" w:type="dxa"/>
          </w:tcPr>
          <w:p w:rsidR="0064734B" w:rsidRPr="009E7AB0"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AF7D3F" w:rsidRPr="009E7AB0" w:rsidRDefault="00483385" w:rsidP="001D21FE">
            <w:pPr>
              <w:pStyle w:val="NoSpacing"/>
              <w:cnfStyle w:val="000000000000" w:firstRow="0" w:lastRow="0" w:firstColumn="0" w:lastColumn="0" w:oddVBand="0" w:evenVBand="0" w:oddHBand="0" w:evenHBand="0" w:firstRowFirstColumn="0" w:firstRowLastColumn="0" w:lastRowFirstColumn="0" w:lastRowLastColumn="0"/>
            </w:pPr>
            <w:hyperlink r:id="rId5" w:history="1">
              <w:r w:rsidR="00AF7D3F" w:rsidRPr="009E7AB0">
                <w:rPr>
                  <w:rStyle w:val="Hyperlink"/>
                  <w:rFonts w:asciiTheme="majorHAnsi" w:hAnsiTheme="majorHAnsi"/>
                </w:rPr>
                <w:t>http://www.bappenas.go.id/</w:t>
              </w:r>
            </w:hyperlink>
          </w:p>
          <w:p w:rsidR="00AF7D3F" w:rsidRPr="009E7AB0" w:rsidRDefault="00AF7D3F" w:rsidP="001D21FE">
            <w:pPr>
              <w:pStyle w:val="NoSpacing"/>
              <w:cnfStyle w:val="000000000000" w:firstRow="0" w:lastRow="0" w:firstColumn="0" w:lastColumn="0" w:oddVBand="0" w:evenVBand="0" w:oddHBand="0" w:evenHBand="0" w:firstRowFirstColumn="0" w:firstRowLastColumn="0" w:lastRowFirstColumn="0" w:lastRowLastColumn="0"/>
            </w:pPr>
          </w:p>
          <w:p w:rsidR="00AF7D3F" w:rsidRPr="00AF7D3F" w:rsidRDefault="00AF7D3F" w:rsidP="001D21FE">
            <w:pPr>
              <w:pStyle w:val="NoSpacing"/>
              <w:cnfStyle w:val="000000000000" w:firstRow="0" w:lastRow="0" w:firstColumn="0" w:lastColumn="0" w:oddVBand="0" w:evenVBand="0" w:oddHBand="0" w:evenHBand="0" w:firstRowFirstColumn="0" w:firstRowLastColumn="0" w:lastRowFirstColumn="0" w:lastRowLastColumn="0"/>
              <w:rPr>
                <w:lang w:val="en-GB"/>
              </w:rPr>
            </w:pPr>
            <w:proofErr w:type="spellStart"/>
            <w:r w:rsidRPr="00AF7D3F">
              <w:rPr>
                <w:lang w:val="en-GB"/>
              </w:rPr>
              <w:t>Address:BAPPENAS</w:t>
            </w:r>
            <w:proofErr w:type="spellEnd"/>
          </w:p>
          <w:p w:rsidR="00AF7D3F" w:rsidRPr="00AF7D3F" w:rsidRDefault="00AF7D3F" w:rsidP="001D21FE">
            <w:pPr>
              <w:pStyle w:val="NoSpacing"/>
              <w:cnfStyle w:val="000000000000" w:firstRow="0" w:lastRow="0" w:firstColumn="0" w:lastColumn="0" w:oddVBand="0" w:evenVBand="0" w:oddHBand="0" w:evenHBand="0" w:firstRowFirstColumn="0" w:firstRowLastColumn="0" w:lastRowFirstColumn="0" w:lastRowLastColumn="0"/>
              <w:rPr>
                <w:lang w:val="en-GB"/>
              </w:rPr>
            </w:pPr>
            <w:proofErr w:type="spellStart"/>
            <w:r w:rsidRPr="00AF7D3F">
              <w:rPr>
                <w:lang w:val="en-GB"/>
              </w:rPr>
              <w:t>Jl.Taman</w:t>
            </w:r>
            <w:proofErr w:type="spellEnd"/>
            <w:r w:rsidRPr="00AF7D3F">
              <w:rPr>
                <w:lang w:val="en-GB"/>
              </w:rPr>
              <w:t xml:space="preserve"> </w:t>
            </w:r>
            <w:proofErr w:type="spellStart"/>
            <w:r w:rsidRPr="00AF7D3F">
              <w:rPr>
                <w:lang w:val="en-GB"/>
              </w:rPr>
              <w:t>Suropati</w:t>
            </w:r>
            <w:proofErr w:type="spellEnd"/>
            <w:r w:rsidRPr="00AF7D3F">
              <w:rPr>
                <w:lang w:val="en-GB"/>
              </w:rPr>
              <w:t xml:space="preserve"> No.2</w:t>
            </w:r>
          </w:p>
        </w:tc>
        <w:tc>
          <w:tcPr>
            <w:tcW w:w="4368" w:type="dxa"/>
          </w:tcPr>
          <w:p w:rsidR="00AF7D3F" w:rsidRPr="00AF7D3F" w:rsidRDefault="002F6FA9" w:rsidP="00AF7D3F">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Potential partner in Asia and Pacific, initiate talks at regional and global offices for possible areas of funding. </w:t>
            </w:r>
          </w:p>
        </w:tc>
      </w:tr>
      <w:tr w:rsidR="000A72A4" w:rsidRPr="00483385"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C5E0B3" w:themeFill="accent6" w:themeFillTint="66"/>
          </w:tcPr>
          <w:p w:rsidR="000A72A4" w:rsidRPr="002F6FA9" w:rsidRDefault="000A72A4" w:rsidP="00D96D6E">
            <w:pPr>
              <w:rPr>
                <w:rFonts w:asciiTheme="majorHAnsi" w:hAnsiTheme="majorHAnsi"/>
                <w:lang w:val="en-GB"/>
              </w:rPr>
            </w:pPr>
            <w:r w:rsidRPr="002F6FA9">
              <w:rPr>
                <w:rFonts w:asciiTheme="majorHAnsi" w:hAnsiTheme="majorHAnsi"/>
                <w:lang w:val="en-GB"/>
              </w:rPr>
              <w:lastRenderedPageBreak/>
              <w:t>Kuwait</w:t>
            </w:r>
          </w:p>
        </w:tc>
        <w:tc>
          <w:tcPr>
            <w:tcW w:w="3275" w:type="dxa"/>
            <w:shd w:val="clear" w:color="auto" w:fill="C5E0B3" w:themeFill="accent6" w:themeFillTint="66"/>
          </w:tcPr>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Contributions of 500,000 USD annually for technical cooperation in the Occupied Palestine. (2011 – 2019)</w:t>
            </w:r>
          </w:p>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c>
          <w:tcPr>
            <w:tcW w:w="4501" w:type="dxa"/>
            <w:shd w:val="clear" w:color="auto" w:fill="C5E0B3" w:themeFill="accent6" w:themeFillTint="66"/>
          </w:tcPr>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-Enhancing employment and livelihood opportunities for Palestinian women and men.</w:t>
            </w:r>
          </w:p>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-Strengthening labour governance and the realisation of fundamental principles and rights at work through freedom of association, strengthened collective bargaining and improved social dialogue mechanisms.</w:t>
            </w:r>
          </w:p>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-supporting the implementation and development of the Palestinian social security system and the extension of social protection coverage to all.</w:t>
            </w:r>
          </w:p>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Supporting livelihoods and job opportunities in Gaza</w:t>
            </w:r>
          </w:p>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Gender Equality and Women’s empowerment</w:t>
            </w:r>
          </w:p>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Improving labour market governance and labour rights</w:t>
            </w:r>
          </w:p>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c>
          <w:tcPr>
            <w:tcW w:w="4368" w:type="dxa"/>
            <w:vMerge w:val="restart"/>
            <w:shd w:val="clear" w:color="auto" w:fill="C5E0B3" w:themeFill="accent6" w:themeFillTint="66"/>
          </w:tcPr>
          <w:p w:rsidR="000A72A4" w:rsidRDefault="008D380D" w:rsidP="008D380D">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ajorHAnsi" w:hAnsiTheme="majorHAnsi"/>
                <w:i/>
                <w:lang w:val="en-GB"/>
              </w:rPr>
            </w:pPr>
            <w:r w:rsidRPr="008D380D">
              <w:rPr>
                <w:rFonts w:asciiTheme="majorHAnsi" w:hAnsiTheme="majorHAnsi"/>
                <w:lang w:val="en-GB"/>
              </w:rPr>
              <w:t xml:space="preserve">Through the Kuwait fund, there is great potential for support in the following priority areas being funded; </w:t>
            </w:r>
            <w:r w:rsidRPr="008D380D">
              <w:rPr>
                <w:rFonts w:asciiTheme="majorHAnsi" w:hAnsiTheme="majorHAnsi"/>
                <w:i/>
                <w:lang w:val="en-GB"/>
              </w:rPr>
              <w:t>infrastructure, agriculture, irrigation, transport, communications, energy, water supply, sewage treatment, education and health.</w:t>
            </w:r>
          </w:p>
          <w:p w:rsidR="008D380D" w:rsidRPr="008D380D" w:rsidRDefault="008D380D" w:rsidP="008D380D">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ajorHAnsi" w:hAnsiTheme="majorHAnsi"/>
                <w:i/>
                <w:lang w:val="en-GB"/>
              </w:rPr>
            </w:pPr>
            <w:r>
              <w:rPr>
                <w:rFonts w:asciiTheme="majorHAnsi" w:hAnsiTheme="majorHAnsi"/>
                <w:i/>
                <w:lang w:val="en-GB"/>
              </w:rPr>
              <w:t xml:space="preserve">Explore the possibility of expanding and scaling some of the projects in the Arab states. </w:t>
            </w:r>
          </w:p>
          <w:p w:rsidR="008D380D" w:rsidRDefault="008D380D"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i/>
                <w:lang w:val="en-GB"/>
              </w:rPr>
            </w:pPr>
          </w:p>
          <w:p w:rsidR="008D380D" w:rsidRPr="008D380D" w:rsidRDefault="008D380D"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i/>
                <w:lang w:val="en-GB"/>
              </w:rPr>
            </w:pPr>
          </w:p>
          <w:p w:rsidR="008D380D" w:rsidRPr="000376B4" w:rsidRDefault="008D380D"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r>
      <w:tr w:rsidR="000A72A4" w:rsidRPr="00483385" w:rsidTr="00B42F54">
        <w:tc>
          <w:tcPr>
            <w:cnfStyle w:val="001000000000" w:firstRow="0" w:lastRow="0" w:firstColumn="1" w:lastColumn="0" w:oddVBand="0" w:evenVBand="0" w:oddHBand="0" w:evenHBand="0" w:firstRowFirstColumn="0" w:firstRowLastColumn="0" w:lastRowFirstColumn="0" w:lastRowLastColumn="0"/>
            <w:tcW w:w="2310" w:type="dxa"/>
            <w:shd w:val="clear" w:color="auto" w:fill="C5E0B3" w:themeFill="accent6" w:themeFillTint="66"/>
          </w:tcPr>
          <w:p w:rsidR="000A72A4" w:rsidRPr="004E76D0" w:rsidRDefault="000A72A4" w:rsidP="00D96D6E">
            <w:pPr>
              <w:rPr>
                <w:rFonts w:asciiTheme="majorHAnsi" w:hAnsiTheme="majorHAnsi"/>
                <w:lang w:val="en-GB"/>
              </w:rPr>
            </w:pPr>
          </w:p>
        </w:tc>
        <w:tc>
          <w:tcPr>
            <w:tcW w:w="3275" w:type="dxa"/>
            <w:shd w:val="clear" w:color="auto" w:fill="C5E0B3" w:themeFill="accent6" w:themeFillTint="66"/>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A0695D">
              <w:rPr>
                <w:rFonts w:asciiTheme="majorHAnsi" w:hAnsiTheme="majorHAnsi"/>
                <w:lang w:val="en-GB"/>
              </w:rPr>
              <w:t>Support to enhancing labour inspection effectiveness and OSH in the Occupied Palestinian Territory</w:t>
            </w:r>
          </w:p>
        </w:tc>
        <w:tc>
          <w:tcPr>
            <w:tcW w:w="4501" w:type="dxa"/>
            <w:shd w:val="clear" w:color="auto" w:fill="C5E0B3" w:themeFill="accent6" w:themeFillTint="66"/>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Programme to improve safety and health is developed and implemented in line with international labour standards </w:t>
            </w:r>
            <w:r w:rsidRPr="00A0695D">
              <w:rPr>
                <w:lang w:val="en-GB"/>
              </w:rPr>
              <w:t xml:space="preserve"> </w:t>
            </w:r>
            <w:r>
              <w:rPr>
                <w:lang w:val="en-GB"/>
              </w:rPr>
              <w:t>(</w:t>
            </w:r>
            <w:r w:rsidRPr="00A0695D">
              <w:rPr>
                <w:rFonts w:asciiTheme="majorHAnsi" w:hAnsiTheme="majorHAnsi"/>
                <w:i/>
                <w:lang w:val="en-GB"/>
              </w:rPr>
              <w:t>Budget USD 0.25 Million)</w:t>
            </w:r>
            <w:r>
              <w:rPr>
                <w:rFonts w:asciiTheme="majorHAnsi" w:hAnsiTheme="majorHAnsi"/>
                <w:lang w:val="en-GB"/>
              </w:rPr>
              <w:t xml:space="preserve"> </w:t>
            </w:r>
          </w:p>
        </w:tc>
        <w:tc>
          <w:tcPr>
            <w:tcW w:w="4368" w:type="dxa"/>
            <w:vMerge/>
            <w:shd w:val="clear" w:color="auto" w:fill="C5E0B3" w:themeFill="accent6" w:themeFillTint="66"/>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0A72A4" w:rsidRPr="009A4A2F"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C5E0B3" w:themeFill="accent6" w:themeFillTint="66"/>
          </w:tcPr>
          <w:p w:rsidR="000A72A4" w:rsidRPr="004E76D0" w:rsidRDefault="000A72A4" w:rsidP="00D96D6E">
            <w:pPr>
              <w:rPr>
                <w:rFonts w:asciiTheme="majorHAnsi" w:hAnsiTheme="majorHAnsi"/>
                <w:lang w:val="en-GB"/>
              </w:rPr>
            </w:pPr>
          </w:p>
        </w:tc>
        <w:tc>
          <w:tcPr>
            <w:tcW w:w="3275" w:type="dxa"/>
            <w:shd w:val="clear" w:color="auto" w:fill="C5E0B3" w:themeFill="accent6" w:themeFillTint="66"/>
          </w:tcPr>
          <w:p w:rsidR="000A72A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6408C8">
              <w:rPr>
                <w:rFonts w:asciiTheme="majorHAnsi" w:hAnsiTheme="majorHAnsi"/>
                <w:lang w:val="en-GB"/>
              </w:rPr>
              <w:t>Strengthen Social Dialogue and Bipartite Collective Bargaining in the Occupied Palestinian Territory</w:t>
            </w:r>
          </w:p>
          <w:p w:rsidR="000A72A4" w:rsidRPr="00A0695D"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 End date December 2020)</w:t>
            </w:r>
          </w:p>
        </w:tc>
        <w:tc>
          <w:tcPr>
            <w:tcW w:w="4501" w:type="dxa"/>
            <w:shd w:val="clear" w:color="auto" w:fill="C5E0B3" w:themeFill="accent6" w:themeFillTint="66"/>
          </w:tcPr>
          <w:p w:rsidR="000A72A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6408C8">
              <w:rPr>
                <w:rFonts w:asciiTheme="majorHAnsi" w:hAnsiTheme="majorHAnsi"/>
                <w:lang w:val="en-GB"/>
              </w:rPr>
              <w:t>The project's objective is to improve collective bargaining practices in the selected sectors with a view to improving working conditions and industrial relations through a more participatory process.</w:t>
            </w:r>
          </w:p>
          <w:p w:rsidR="000A72A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(Budget USD 0.22</w:t>
            </w:r>
            <w:r w:rsidRPr="006408C8">
              <w:rPr>
                <w:rFonts w:asciiTheme="majorHAnsi" w:hAnsiTheme="majorHAnsi"/>
                <w:lang w:val="en-GB"/>
              </w:rPr>
              <w:t xml:space="preserve"> Million)</w:t>
            </w:r>
          </w:p>
          <w:p w:rsidR="000A72A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c>
          <w:tcPr>
            <w:tcW w:w="4368" w:type="dxa"/>
            <w:vMerge/>
            <w:shd w:val="clear" w:color="auto" w:fill="C5E0B3" w:themeFill="accent6" w:themeFillTint="66"/>
          </w:tcPr>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r>
      <w:tr w:rsidR="000A72A4" w:rsidRPr="009A4A2F" w:rsidTr="00B42F54">
        <w:tc>
          <w:tcPr>
            <w:cnfStyle w:val="001000000000" w:firstRow="0" w:lastRow="0" w:firstColumn="1" w:lastColumn="0" w:oddVBand="0" w:evenVBand="0" w:oddHBand="0" w:evenHBand="0" w:firstRowFirstColumn="0" w:firstRowLastColumn="0" w:lastRowFirstColumn="0" w:lastRowLastColumn="0"/>
            <w:tcW w:w="2310" w:type="dxa"/>
            <w:shd w:val="clear" w:color="auto" w:fill="C5E0B3" w:themeFill="accent6" w:themeFillTint="66"/>
          </w:tcPr>
          <w:p w:rsidR="000A72A4" w:rsidRPr="000376B4" w:rsidRDefault="000A72A4" w:rsidP="00D96D6E">
            <w:pPr>
              <w:rPr>
                <w:rFonts w:asciiTheme="majorHAnsi" w:hAnsiTheme="majorHAnsi"/>
              </w:rPr>
            </w:pPr>
          </w:p>
        </w:tc>
        <w:tc>
          <w:tcPr>
            <w:tcW w:w="3275" w:type="dxa"/>
            <w:shd w:val="clear" w:color="auto" w:fill="C5E0B3" w:themeFill="accent6" w:themeFillTint="66"/>
          </w:tcPr>
          <w:p w:rsidR="000A72A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6408C8">
              <w:rPr>
                <w:rFonts w:asciiTheme="majorHAnsi" w:hAnsiTheme="majorHAnsi"/>
                <w:lang w:val="en-GB"/>
              </w:rPr>
              <w:t>Support to the Labour Law Reform in the Occupied Palestinian Territory</w:t>
            </w:r>
          </w:p>
          <w:p w:rsidR="000A72A4" w:rsidRPr="006408C8"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 </w:t>
            </w:r>
            <w:r w:rsidRPr="006408C8">
              <w:rPr>
                <w:rFonts w:asciiTheme="majorHAnsi" w:hAnsiTheme="majorHAnsi"/>
                <w:lang w:val="en-GB"/>
              </w:rPr>
              <w:t>( End date December 2020)</w:t>
            </w:r>
          </w:p>
        </w:tc>
        <w:tc>
          <w:tcPr>
            <w:tcW w:w="4501" w:type="dxa"/>
            <w:shd w:val="clear" w:color="auto" w:fill="C5E0B3" w:themeFill="accent6" w:themeFillTint="66"/>
          </w:tcPr>
          <w:p w:rsidR="000A72A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177ED2">
              <w:rPr>
                <w:rFonts w:asciiTheme="majorHAnsi" w:hAnsiTheme="majorHAnsi"/>
                <w:lang w:val="en-GB"/>
              </w:rPr>
              <w:t xml:space="preserve">The project enhances the capacity of government and social partners on international labour standards and negotiation; and to </w:t>
            </w:r>
            <w:r w:rsidRPr="00177ED2">
              <w:rPr>
                <w:rFonts w:asciiTheme="majorHAnsi" w:hAnsiTheme="majorHAnsi"/>
                <w:lang w:val="en-GB"/>
              </w:rPr>
              <w:lastRenderedPageBreak/>
              <w:t>develop a legislative policy to guide the labour law reform efforts.</w:t>
            </w:r>
          </w:p>
          <w:p w:rsidR="000A72A4" w:rsidRPr="006408C8"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(Budget USD 0.27</w:t>
            </w:r>
            <w:r w:rsidRPr="00177ED2">
              <w:rPr>
                <w:rFonts w:asciiTheme="majorHAnsi" w:hAnsiTheme="majorHAnsi"/>
                <w:lang w:val="en-GB"/>
              </w:rPr>
              <w:t>Million)</w:t>
            </w:r>
          </w:p>
        </w:tc>
        <w:tc>
          <w:tcPr>
            <w:tcW w:w="4368" w:type="dxa"/>
            <w:vMerge/>
            <w:shd w:val="clear" w:color="auto" w:fill="C5E0B3" w:themeFill="accent6" w:themeFillTint="66"/>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0A72A4" w:rsidRPr="009A4A2F"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C5E0B3" w:themeFill="accent6" w:themeFillTint="66"/>
          </w:tcPr>
          <w:p w:rsidR="000A72A4" w:rsidRPr="000376B4" w:rsidRDefault="000A72A4" w:rsidP="00D96D6E">
            <w:pPr>
              <w:rPr>
                <w:rFonts w:asciiTheme="majorHAnsi" w:hAnsiTheme="majorHAnsi"/>
              </w:rPr>
            </w:pPr>
          </w:p>
        </w:tc>
        <w:tc>
          <w:tcPr>
            <w:tcW w:w="3275" w:type="dxa"/>
            <w:shd w:val="clear" w:color="auto" w:fill="C5E0B3" w:themeFill="accent6" w:themeFillTint="66"/>
          </w:tcPr>
          <w:p w:rsidR="000A72A4" w:rsidRPr="006408C8"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177ED2">
              <w:rPr>
                <w:rFonts w:asciiTheme="majorHAnsi" w:hAnsiTheme="majorHAnsi"/>
                <w:lang w:val="en-GB"/>
              </w:rPr>
              <w:t>Support to the development of employment policies in the OPT</w:t>
            </w:r>
          </w:p>
        </w:tc>
        <w:tc>
          <w:tcPr>
            <w:tcW w:w="4501" w:type="dxa"/>
            <w:shd w:val="clear" w:color="auto" w:fill="C5E0B3" w:themeFill="accent6" w:themeFillTint="66"/>
          </w:tcPr>
          <w:p w:rsidR="000A72A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177ED2">
              <w:rPr>
                <w:rFonts w:asciiTheme="majorHAnsi" w:hAnsiTheme="majorHAnsi"/>
                <w:lang w:val="en-GB"/>
              </w:rPr>
              <w:t>The project aims to provide a better response to the employment challenge in the OPT while developing the capacities of the relevant institutions and encouraging policy and inter-ministerial coordination to develop a national action plan to promote employment of Palestinian men and women</w:t>
            </w:r>
            <w:r>
              <w:rPr>
                <w:rFonts w:asciiTheme="majorHAnsi" w:hAnsiTheme="majorHAnsi"/>
                <w:lang w:val="en-GB"/>
              </w:rPr>
              <w:t>.</w:t>
            </w:r>
          </w:p>
          <w:p w:rsidR="000A72A4" w:rsidRPr="00177ED2"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(Budget USD 0.36</w:t>
            </w:r>
            <w:r w:rsidRPr="00177ED2">
              <w:rPr>
                <w:rFonts w:asciiTheme="majorHAnsi" w:hAnsiTheme="majorHAnsi"/>
                <w:lang w:val="en-GB"/>
              </w:rPr>
              <w:t xml:space="preserve"> Million)</w:t>
            </w:r>
          </w:p>
        </w:tc>
        <w:tc>
          <w:tcPr>
            <w:tcW w:w="4368" w:type="dxa"/>
            <w:vMerge/>
            <w:shd w:val="clear" w:color="auto" w:fill="C5E0B3" w:themeFill="accent6" w:themeFillTint="66"/>
          </w:tcPr>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r>
      <w:tr w:rsidR="000A72A4" w:rsidRPr="009A4A2F" w:rsidTr="00B42F54">
        <w:tc>
          <w:tcPr>
            <w:cnfStyle w:val="001000000000" w:firstRow="0" w:lastRow="0" w:firstColumn="1" w:lastColumn="0" w:oddVBand="0" w:evenVBand="0" w:oddHBand="0" w:evenHBand="0" w:firstRowFirstColumn="0" w:firstRowLastColumn="0" w:lastRowFirstColumn="0" w:lastRowLastColumn="0"/>
            <w:tcW w:w="2310" w:type="dxa"/>
            <w:shd w:val="clear" w:color="auto" w:fill="C5E0B3" w:themeFill="accent6" w:themeFillTint="66"/>
          </w:tcPr>
          <w:p w:rsidR="000A72A4" w:rsidRPr="000376B4" w:rsidRDefault="000A72A4" w:rsidP="00D96D6E">
            <w:pPr>
              <w:rPr>
                <w:rFonts w:asciiTheme="majorHAnsi" w:hAnsiTheme="majorHAnsi"/>
              </w:rPr>
            </w:pPr>
          </w:p>
        </w:tc>
        <w:tc>
          <w:tcPr>
            <w:tcW w:w="3275" w:type="dxa"/>
            <w:shd w:val="clear" w:color="auto" w:fill="C5E0B3" w:themeFill="accent6" w:themeFillTint="66"/>
          </w:tcPr>
          <w:p w:rsidR="000A72A4" w:rsidRPr="00177ED2"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177ED2">
              <w:rPr>
                <w:rFonts w:asciiTheme="majorHAnsi" w:hAnsiTheme="majorHAnsi"/>
                <w:lang w:val="en-GB"/>
              </w:rPr>
              <w:t>Establishing an Independent Social Security Institution for the Administration of the New Social Security System for Private Sector Workers and their Family Members in Palestine (Ph1)</w:t>
            </w:r>
          </w:p>
        </w:tc>
        <w:tc>
          <w:tcPr>
            <w:tcW w:w="4501" w:type="dxa"/>
            <w:shd w:val="clear" w:color="auto" w:fill="C5E0B3" w:themeFill="accent6" w:themeFillTint="66"/>
          </w:tcPr>
          <w:p w:rsidR="000A72A4" w:rsidRPr="00177ED2"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E</w:t>
            </w:r>
            <w:r w:rsidRPr="00177ED2">
              <w:rPr>
                <w:rFonts w:asciiTheme="majorHAnsi" w:hAnsiTheme="majorHAnsi"/>
                <w:lang w:val="en-GB"/>
              </w:rPr>
              <w:t>nvisages provision of technical assistance to guide the performance, sustainability and transparency of the future social security administration and shall propose different scenarios for the implementation of the new social security institution</w:t>
            </w:r>
            <w:r>
              <w:rPr>
                <w:rFonts w:asciiTheme="majorHAnsi" w:hAnsiTheme="majorHAnsi"/>
                <w:lang w:val="en-GB"/>
              </w:rPr>
              <w:t xml:space="preserve">. (Budget USD 1.1 </w:t>
            </w:r>
            <w:r w:rsidRPr="00177ED2">
              <w:rPr>
                <w:rFonts w:asciiTheme="majorHAnsi" w:hAnsiTheme="majorHAnsi"/>
                <w:lang w:val="en-GB"/>
              </w:rPr>
              <w:t>Million)</w:t>
            </w:r>
          </w:p>
        </w:tc>
        <w:tc>
          <w:tcPr>
            <w:tcW w:w="4368" w:type="dxa"/>
            <w:vMerge/>
            <w:shd w:val="clear" w:color="auto" w:fill="C5E0B3" w:themeFill="accent6" w:themeFillTint="66"/>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0A72A4" w:rsidRPr="00483385"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C5E0B3" w:themeFill="accent6" w:themeFillTint="66"/>
          </w:tcPr>
          <w:p w:rsidR="000A72A4" w:rsidRPr="000376B4" w:rsidRDefault="000A72A4" w:rsidP="00D96D6E">
            <w:pPr>
              <w:rPr>
                <w:rFonts w:asciiTheme="majorHAnsi" w:hAnsiTheme="majorHAnsi"/>
              </w:rPr>
            </w:pPr>
          </w:p>
        </w:tc>
        <w:tc>
          <w:tcPr>
            <w:tcW w:w="3275" w:type="dxa"/>
            <w:shd w:val="clear" w:color="auto" w:fill="C5E0B3" w:themeFill="accent6" w:themeFillTint="66"/>
          </w:tcPr>
          <w:p w:rsidR="000A72A4" w:rsidRPr="00177ED2"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177ED2">
              <w:rPr>
                <w:rFonts w:asciiTheme="majorHAnsi" w:hAnsiTheme="majorHAnsi"/>
                <w:lang w:val="en-GB"/>
              </w:rPr>
              <w:t>Palestinian Decent Work Programme ("Holding Project")</w:t>
            </w:r>
          </w:p>
        </w:tc>
        <w:tc>
          <w:tcPr>
            <w:tcW w:w="4501" w:type="dxa"/>
            <w:shd w:val="clear" w:color="auto" w:fill="C5E0B3" w:themeFill="accent6" w:themeFillTint="66"/>
          </w:tcPr>
          <w:p w:rsidR="000A72A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41k USD given toward this project.</w:t>
            </w:r>
          </w:p>
        </w:tc>
        <w:tc>
          <w:tcPr>
            <w:tcW w:w="4368" w:type="dxa"/>
            <w:vMerge/>
            <w:shd w:val="clear" w:color="auto" w:fill="C5E0B3" w:themeFill="accent6" w:themeFillTint="66"/>
          </w:tcPr>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r>
      <w:tr w:rsidR="000A72A4" w:rsidRPr="00483385" w:rsidTr="00B42F54">
        <w:tc>
          <w:tcPr>
            <w:cnfStyle w:val="001000000000" w:firstRow="0" w:lastRow="0" w:firstColumn="1" w:lastColumn="0" w:oddVBand="0" w:evenVBand="0" w:oddHBand="0" w:evenHBand="0" w:firstRowFirstColumn="0" w:firstRowLastColumn="0" w:lastRowFirstColumn="0" w:lastRowLastColumn="0"/>
            <w:tcW w:w="2310" w:type="dxa"/>
            <w:shd w:val="clear" w:color="auto" w:fill="C5E0B3" w:themeFill="accent6" w:themeFillTint="66"/>
          </w:tcPr>
          <w:p w:rsidR="000A72A4" w:rsidRPr="00A0695D" w:rsidRDefault="000A72A4" w:rsidP="00D96D6E">
            <w:pPr>
              <w:rPr>
                <w:rFonts w:asciiTheme="majorHAnsi" w:hAnsiTheme="majorHAnsi"/>
                <w:lang w:val="en-GB"/>
              </w:rPr>
            </w:pPr>
          </w:p>
        </w:tc>
        <w:tc>
          <w:tcPr>
            <w:tcW w:w="3275" w:type="dxa"/>
            <w:shd w:val="clear" w:color="auto" w:fill="C5E0B3" w:themeFill="accent6" w:themeFillTint="66"/>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6916B7">
              <w:rPr>
                <w:rFonts w:asciiTheme="majorHAnsi" w:hAnsiTheme="majorHAnsi"/>
                <w:lang w:val="en-GB"/>
              </w:rPr>
              <w:t>Strengthening Labour Market Governance in the occupied Palestinian territory through Reformed Labour Law and Enhanced Social Dialogue</w:t>
            </w:r>
            <w:r>
              <w:rPr>
                <w:rFonts w:asciiTheme="majorHAnsi" w:hAnsiTheme="majorHAnsi"/>
                <w:lang w:val="en-GB"/>
              </w:rPr>
              <w:t xml:space="preserve"> ( Ended Sept 2018)</w:t>
            </w:r>
          </w:p>
        </w:tc>
        <w:tc>
          <w:tcPr>
            <w:tcW w:w="4501" w:type="dxa"/>
            <w:shd w:val="clear" w:color="auto" w:fill="C5E0B3" w:themeFill="accent6" w:themeFillTint="66"/>
          </w:tcPr>
          <w:p w:rsidR="000A72A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4368" w:type="dxa"/>
            <w:vMerge/>
            <w:shd w:val="clear" w:color="auto" w:fill="C5E0B3" w:themeFill="accent6" w:themeFillTint="66"/>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0A72A4" w:rsidRPr="00483385"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C5E0B3" w:themeFill="accent6" w:themeFillTint="66"/>
          </w:tcPr>
          <w:p w:rsidR="000A72A4" w:rsidRPr="00177ED2" w:rsidRDefault="000A72A4" w:rsidP="00D96D6E">
            <w:pPr>
              <w:rPr>
                <w:rFonts w:asciiTheme="majorHAnsi" w:hAnsiTheme="majorHAnsi"/>
                <w:lang w:val="en-GB"/>
              </w:rPr>
            </w:pPr>
          </w:p>
        </w:tc>
        <w:tc>
          <w:tcPr>
            <w:tcW w:w="3275" w:type="dxa"/>
            <w:shd w:val="clear" w:color="auto" w:fill="C5E0B3" w:themeFill="accent6" w:themeFillTint="66"/>
          </w:tcPr>
          <w:p w:rsidR="000A72A4" w:rsidRPr="006916B7"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c>
          <w:tcPr>
            <w:tcW w:w="4501" w:type="dxa"/>
            <w:shd w:val="clear" w:color="auto" w:fill="C5E0B3" w:themeFill="accent6" w:themeFillTint="66"/>
          </w:tcPr>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c>
          <w:tcPr>
            <w:tcW w:w="4368" w:type="dxa"/>
            <w:vMerge/>
            <w:shd w:val="clear" w:color="auto" w:fill="C5E0B3" w:themeFill="accent6" w:themeFillTint="66"/>
          </w:tcPr>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r>
      <w:tr w:rsidR="000A72A4" w:rsidRPr="00483385" w:rsidTr="00B42F54">
        <w:tc>
          <w:tcPr>
            <w:cnfStyle w:val="001000000000" w:firstRow="0" w:lastRow="0" w:firstColumn="1" w:lastColumn="0" w:oddVBand="0" w:evenVBand="0" w:oddHBand="0" w:evenHBand="0" w:firstRowFirstColumn="0" w:firstRowLastColumn="0" w:lastRowFirstColumn="0" w:lastRowLastColumn="0"/>
            <w:tcW w:w="2310" w:type="dxa"/>
            <w:shd w:val="clear" w:color="auto" w:fill="C5E0B3" w:themeFill="accent6" w:themeFillTint="66"/>
          </w:tcPr>
          <w:p w:rsidR="000A72A4" w:rsidRPr="00177ED2" w:rsidRDefault="000A72A4" w:rsidP="00D96D6E">
            <w:pPr>
              <w:rPr>
                <w:rFonts w:asciiTheme="majorHAnsi" w:hAnsiTheme="majorHAnsi"/>
                <w:lang w:val="en-GB"/>
              </w:rPr>
            </w:pPr>
          </w:p>
        </w:tc>
        <w:tc>
          <w:tcPr>
            <w:tcW w:w="3275" w:type="dxa"/>
            <w:shd w:val="clear" w:color="auto" w:fill="C5E0B3" w:themeFill="accent6" w:themeFillTint="66"/>
          </w:tcPr>
          <w:p w:rsidR="000A72A4" w:rsidRPr="006916B7"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6916B7">
              <w:rPr>
                <w:rFonts w:asciiTheme="majorHAnsi" w:hAnsiTheme="majorHAnsi"/>
                <w:lang w:val="en-GB"/>
              </w:rPr>
              <w:t>Towards gender equality and women's empowerment in the occupied Palestinian territory - 2nd phase</w:t>
            </w:r>
          </w:p>
        </w:tc>
        <w:tc>
          <w:tcPr>
            <w:tcW w:w="4501" w:type="dxa"/>
            <w:shd w:val="clear" w:color="auto" w:fill="C5E0B3" w:themeFill="accent6" w:themeFillTint="66"/>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4368" w:type="dxa"/>
            <w:vMerge/>
            <w:shd w:val="clear" w:color="auto" w:fill="C5E0B3" w:themeFill="accent6" w:themeFillTint="66"/>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77ED2" w:rsidRPr="00483385"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C45911" w:themeFill="accent2" w:themeFillShade="BF"/>
          </w:tcPr>
          <w:p w:rsidR="0064734B" w:rsidRPr="009E7AB0" w:rsidRDefault="0064734B" w:rsidP="00D96D6E">
            <w:pPr>
              <w:rPr>
                <w:rFonts w:asciiTheme="majorHAnsi" w:hAnsiTheme="majorHAnsi"/>
                <w:color w:val="FFFFFF" w:themeColor="background1"/>
              </w:rPr>
            </w:pPr>
            <w:r w:rsidRPr="009E7AB0">
              <w:rPr>
                <w:rFonts w:asciiTheme="majorHAnsi" w:hAnsiTheme="majorHAnsi"/>
                <w:color w:val="FFFFFF" w:themeColor="background1"/>
              </w:rPr>
              <w:t>Mexico</w:t>
            </w:r>
          </w:p>
        </w:tc>
        <w:tc>
          <w:tcPr>
            <w:tcW w:w="3275" w:type="dxa"/>
            <w:shd w:val="clear" w:color="auto" w:fill="C45911" w:themeFill="accent2" w:themeFillShade="BF"/>
          </w:tcPr>
          <w:p w:rsidR="0064734B" w:rsidRPr="009E7AB0" w:rsidRDefault="00F56C06"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FFFF" w:themeColor="background1"/>
              </w:rPr>
            </w:pPr>
            <w:r w:rsidRPr="009E7AB0">
              <w:rPr>
                <w:rFonts w:asciiTheme="majorHAnsi" w:hAnsiTheme="majorHAnsi"/>
                <w:color w:val="FFFFFF" w:themeColor="background1"/>
              </w:rPr>
              <w:t xml:space="preserve">DTF Potential, </w:t>
            </w:r>
          </w:p>
          <w:p w:rsidR="0064734B" w:rsidRPr="009E7AB0" w:rsidRDefault="0064734B"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FFFF" w:themeColor="background1"/>
              </w:rPr>
            </w:pPr>
          </w:p>
        </w:tc>
        <w:tc>
          <w:tcPr>
            <w:tcW w:w="4501" w:type="dxa"/>
            <w:shd w:val="clear" w:color="auto" w:fill="C45911" w:themeFill="accent2" w:themeFillShade="BF"/>
          </w:tcPr>
          <w:p w:rsidR="0064734B" w:rsidRPr="009E7AB0" w:rsidRDefault="00F56C06" w:rsidP="00F56C0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FFFF" w:themeColor="background1"/>
                <w:lang w:val="en-GB"/>
              </w:rPr>
            </w:pPr>
            <w:r w:rsidRPr="009E7AB0">
              <w:rPr>
                <w:rFonts w:asciiTheme="majorHAnsi" w:hAnsiTheme="majorHAnsi"/>
                <w:color w:val="FFFFFF" w:themeColor="background1"/>
                <w:lang w:val="en-GB"/>
              </w:rPr>
              <w:t xml:space="preserve">Through </w:t>
            </w:r>
            <w:r w:rsidR="00001816" w:rsidRPr="009E7AB0">
              <w:rPr>
                <w:rFonts w:asciiTheme="majorHAnsi" w:hAnsiTheme="majorHAnsi"/>
                <w:color w:val="FFFFFF" w:themeColor="background1"/>
                <w:lang w:val="en-GB"/>
              </w:rPr>
              <w:t xml:space="preserve">AMEXCID, </w:t>
            </w:r>
            <w:r w:rsidRPr="009E7AB0">
              <w:rPr>
                <w:rFonts w:asciiTheme="majorHAnsi" w:hAnsiTheme="majorHAnsi"/>
                <w:color w:val="FFFFFF" w:themeColor="background1"/>
                <w:lang w:val="en-GB"/>
              </w:rPr>
              <w:t xml:space="preserve"> the government </w:t>
            </w:r>
            <w:r w:rsidR="00001816" w:rsidRPr="009E7AB0">
              <w:rPr>
                <w:rFonts w:asciiTheme="majorHAnsi" w:hAnsiTheme="majorHAnsi"/>
                <w:color w:val="FFFFFF" w:themeColor="background1"/>
                <w:lang w:val="en-GB"/>
              </w:rPr>
              <w:t xml:space="preserve"> seek interna</w:t>
            </w:r>
            <w:r w:rsidRPr="009E7AB0">
              <w:rPr>
                <w:rFonts w:asciiTheme="majorHAnsi" w:hAnsiTheme="majorHAnsi"/>
                <w:color w:val="FFFFFF" w:themeColor="background1"/>
                <w:lang w:val="en-GB"/>
              </w:rPr>
              <w:t xml:space="preserve">tional development cooperation with </w:t>
            </w:r>
            <w:r w:rsidR="00001816" w:rsidRPr="009E7AB0">
              <w:rPr>
                <w:rFonts w:asciiTheme="majorHAnsi" w:hAnsiTheme="majorHAnsi"/>
                <w:color w:val="FFFFFF" w:themeColor="background1"/>
                <w:lang w:val="en-GB"/>
              </w:rPr>
              <w:lastRenderedPageBreak/>
              <w:t>partner</w:t>
            </w:r>
            <w:r w:rsidRPr="009E7AB0">
              <w:rPr>
                <w:rFonts w:asciiTheme="majorHAnsi" w:hAnsiTheme="majorHAnsi"/>
                <w:color w:val="FFFFFF" w:themeColor="background1"/>
                <w:lang w:val="en-GB"/>
              </w:rPr>
              <w:t xml:space="preserve">s </w:t>
            </w:r>
            <w:r w:rsidR="00001816" w:rsidRPr="009E7AB0">
              <w:rPr>
                <w:rFonts w:asciiTheme="majorHAnsi" w:hAnsiTheme="majorHAnsi"/>
                <w:color w:val="FFFFFF" w:themeColor="background1"/>
                <w:lang w:val="en-GB"/>
              </w:rPr>
              <w:t xml:space="preserve"> of south-south cooperat</w:t>
            </w:r>
            <w:r w:rsidRPr="009E7AB0">
              <w:rPr>
                <w:rFonts w:asciiTheme="majorHAnsi" w:hAnsiTheme="majorHAnsi"/>
                <w:color w:val="FFFFFF" w:themeColor="background1"/>
                <w:lang w:val="en-GB"/>
              </w:rPr>
              <w:t>ion and triangular cooperation</w:t>
            </w:r>
            <w:r w:rsidR="00001816" w:rsidRPr="009E7AB0">
              <w:rPr>
                <w:rFonts w:asciiTheme="majorHAnsi" w:hAnsiTheme="majorHAnsi"/>
                <w:color w:val="FFFFFF" w:themeColor="background1"/>
                <w:lang w:val="en-GB"/>
              </w:rPr>
              <w:t>.</w:t>
            </w:r>
          </w:p>
        </w:tc>
        <w:tc>
          <w:tcPr>
            <w:tcW w:w="4368" w:type="dxa"/>
            <w:shd w:val="clear" w:color="auto" w:fill="C45911" w:themeFill="accent2" w:themeFillShade="BF"/>
          </w:tcPr>
          <w:p w:rsidR="0064734B" w:rsidRPr="009E7AB0" w:rsidRDefault="00F56C06" w:rsidP="00F56C0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FFFFFF" w:themeColor="background1"/>
                <w:lang w:val="en-GB"/>
              </w:rPr>
            </w:pPr>
            <w:r w:rsidRPr="009E7AB0">
              <w:rPr>
                <w:rFonts w:asciiTheme="majorHAnsi" w:hAnsiTheme="majorHAnsi"/>
                <w:color w:val="FFFFFF" w:themeColor="background1"/>
                <w:lang w:val="en-GB"/>
              </w:rPr>
              <w:lastRenderedPageBreak/>
              <w:t xml:space="preserve">In the next biennium, a project that focusing on knowledge transfer will be </w:t>
            </w:r>
            <w:r w:rsidRPr="009E7AB0">
              <w:rPr>
                <w:rFonts w:asciiTheme="majorHAnsi" w:hAnsiTheme="majorHAnsi"/>
                <w:color w:val="FFFFFF" w:themeColor="background1"/>
                <w:lang w:val="en-GB"/>
              </w:rPr>
              <w:lastRenderedPageBreak/>
              <w:t xml:space="preserve">ideal. </w:t>
            </w:r>
            <w:r w:rsidRPr="009E7AB0">
              <w:rPr>
                <w:rFonts w:asciiTheme="majorHAnsi" w:hAnsiTheme="majorHAnsi"/>
                <w:color w:val="FFFFFF" w:themeColor="background1"/>
                <w:lang w:val="en-GB"/>
              </w:rPr>
              <w:br/>
              <w:t>- There is focus on academic cooperation (to train the leaders who build the world.).</w:t>
            </w:r>
          </w:p>
        </w:tc>
      </w:tr>
      <w:tr w:rsidR="005E7FAF" w:rsidRPr="00483385" w:rsidTr="00B42F54">
        <w:tc>
          <w:tcPr>
            <w:cnfStyle w:val="001000000000" w:firstRow="0" w:lastRow="0" w:firstColumn="1" w:lastColumn="0" w:oddVBand="0" w:evenVBand="0" w:oddHBand="0" w:evenHBand="0" w:firstRowFirstColumn="0" w:firstRowLastColumn="0" w:lastRowFirstColumn="0" w:lastRowLastColumn="0"/>
            <w:tcW w:w="2310" w:type="dxa"/>
            <w:shd w:val="clear" w:color="auto" w:fill="F4B083" w:themeFill="accent2" w:themeFillTint="99"/>
          </w:tcPr>
          <w:p w:rsidR="005E7FAF" w:rsidRPr="000376B4" w:rsidRDefault="00483385" w:rsidP="00D96D6E">
            <w:pPr>
              <w:rPr>
                <w:rFonts w:asciiTheme="majorHAnsi" w:hAnsiTheme="majorHAnsi"/>
              </w:rPr>
            </w:pPr>
            <w:r>
              <w:rPr>
                <w:rFonts w:asciiTheme="majorHAnsi" w:hAnsiTheme="majorHAnsi"/>
              </w:rPr>
              <w:lastRenderedPageBreak/>
              <w:t>Panama</w:t>
            </w:r>
          </w:p>
        </w:tc>
        <w:tc>
          <w:tcPr>
            <w:tcW w:w="3275" w:type="dxa"/>
            <w:shd w:val="clear" w:color="auto" w:fill="F4B083" w:themeFill="accent2" w:themeFillTint="99"/>
          </w:tcPr>
          <w:p w:rsidR="005E7FAF" w:rsidRPr="00D41A59" w:rsidRDefault="005E7FAF" w:rsidP="005E7FAF">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D41A59">
              <w:rPr>
                <w:rFonts w:asciiTheme="majorHAnsi" w:hAnsiTheme="majorHAnsi"/>
                <w:lang w:val="en-GB"/>
              </w:rPr>
              <w:t>The s</w:t>
            </w:r>
            <w:r>
              <w:rPr>
                <w:rFonts w:asciiTheme="majorHAnsi" w:hAnsiTheme="majorHAnsi"/>
                <w:lang w:val="en-GB"/>
              </w:rPr>
              <w:t xml:space="preserve">ystem of Labour Information and </w:t>
            </w:r>
            <w:r w:rsidRPr="00D41A59">
              <w:rPr>
                <w:rFonts w:asciiTheme="majorHAnsi" w:hAnsiTheme="majorHAnsi"/>
                <w:lang w:val="en-GB"/>
              </w:rPr>
              <w:t>Analysis (SIALC)</w:t>
            </w:r>
          </w:p>
          <w:p w:rsidR="005E7FAF" w:rsidRPr="005E7FAF" w:rsidRDefault="005E7FAF"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4501" w:type="dxa"/>
            <w:shd w:val="clear" w:color="auto" w:fill="F4B083" w:themeFill="accent2" w:themeFillTint="99"/>
          </w:tcPr>
          <w:p w:rsidR="005E7FAF" w:rsidRPr="005E7FAF" w:rsidRDefault="005E7FAF" w:rsidP="005E7FAF">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5E7FAF">
              <w:rPr>
                <w:rFonts w:asciiTheme="majorHAnsi" w:hAnsiTheme="majorHAnsi"/>
                <w:lang w:val="en-GB"/>
              </w:rPr>
              <w:t>SIALC assists countries in the</w:t>
            </w:r>
          </w:p>
          <w:p w:rsidR="005E7FAF" w:rsidRPr="005E7FAF" w:rsidRDefault="005E7FAF" w:rsidP="005E7FAF">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5E7FAF">
              <w:rPr>
                <w:rFonts w:asciiTheme="majorHAnsi" w:hAnsiTheme="majorHAnsi"/>
                <w:lang w:val="en-GB"/>
              </w:rPr>
              <w:t>development of their labour information</w:t>
            </w:r>
          </w:p>
          <w:p w:rsidR="005E7FAF" w:rsidRPr="005E7FAF" w:rsidRDefault="005E7FAF" w:rsidP="005E7FAF">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5E7FAF">
              <w:rPr>
                <w:rFonts w:asciiTheme="majorHAnsi" w:hAnsiTheme="majorHAnsi"/>
                <w:lang w:val="en-GB"/>
              </w:rPr>
              <w:t>systems thus making follow up on</w:t>
            </w:r>
          </w:p>
          <w:p w:rsidR="005E7FAF" w:rsidRPr="005E7FAF" w:rsidRDefault="005E7FAF" w:rsidP="005E7FAF">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5E7FAF">
              <w:rPr>
                <w:rFonts w:asciiTheme="majorHAnsi" w:hAnsiTheme="majorHAnsi"/>
                <w:lang w:val="en-GB"/>
              </w:rPr>
              <w:t>the short term designs policies and programs</w:t>
            </w:r>
          </w:p>
          <w:p w:rsidR="005E7FAF" w:rsidRPr="005E7FAF" w:rsidRDefault="005E7FAF" w:rsidP="005E7FAF">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5E7FAF">
              <w:rPr>
                <w:rFonts w:asciiTheme="majorHAnsi" w:hAnsiTheme="majorHAnsi"/>
                <w:lang w:val="en-GB"/>
              </w:rPr>
              <w:t>for the promotion of employment</w:t>
            </w:r>
          </w:p>
          <w:p w:rsidR="005E7FAF" w:rsidRPr="005E7FAF" w:rsidRDefault="005E7FAF" w:rsidP="005E7FAF">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5E7FAF">
              <w:rPr>
                <w:rFonts w:asciiTheme="majorHAnsi" w:hAnsiTheme="majorHAnsi"/>
                <w:lang w:val="en-GB"/>
              </w:rPr>
              <w:t>and decent jobs.</w:t>
            </w:r>
          </w:p>
        </w:tc>
        <w:tc>
          <w:tcPr>
            <w:tcW w:w="4368" w:type="dxa"/>
            <w:shd w:val="clear" w:color="auto" w:fill="F4B083" w:themeFill="accent2" w:themeFillTint="99"/>
          </w:tcPr>
          <w:p w:rsidR="005E7FAF" w:rsidRDefault="005E7FAF"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rsidR="009E7AB0" w:rsidRPr="005E7FAF" w:rsidRDefault="009E7AB0"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Continue engaging with MOLE and Panama mission to UNOG about increasing funds for SIAL, while giving more visibility to the current partnership</w:t>
            </w:r>
          </w:p>
        </w:tc>
      </w:tr>
      <w:tr w:rsidR="005E7FAF" w:rsidRPr="00483385"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5E7FAF" w:rsidRPr="005E7FAF" w:rsidRDefault="005E7FAF" w:rsidP="00D96D6E">
            <w:pPr>
              <w:rPr>
                <w:rFonts w:asciiTheme="majorHAnsi" w:hAnsiTheme="majorHAnsi"/>
                <w:lang w:val="en-GB"/>
              </w:rPr>
            </w:pPr>
            <w:r w:rsidRPr="005E7FAF">
              <w:rPr>
                <w:rFonts w:asciiTheme="majorHAnsi" w:hAnsiTheme="majorHAnsi"/>
                <w:lang w:val="en-GB"/>
              </w:rPr>
              <w:t>Pakistan</w:t>
            </w:r>
          </w:p>
        </w:tc>
        <w:tc>
          <w:tcPr>
            <w:tcW w:w="3275" w:type="dxa"/>
          </w:tcPr>
          <w:p w:rsidR="005E7FAF" w:rsidRPr="005E7FAF" w:rsidRDefault="005E7FAF"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5E7FAF">
              <w:rPr>
                <w:rFonts w:asciiTheme="majorHAnsi" w:hAnsiTheme="majorHAnsi"/>
                <w:lang w:val="en-GB"/>
              </w:rPr>
              <w:t>South-South and Triangular Cooperation to strengthen the Pakistani compensation system for workplace injury, based on learnings from Malaysia and Thailand</w:t>
            </w:r>
          </w:p>
        </w:tc>
        <w:tc>
          <w:tcPr>
            <w:tcW w:w="4501" w:type="dxa"/>
          </w:tcPr>
          <w:p w:rsidR="005E7FAF" w:rsidRPr="005E7FAF" w:rsidRDefault="005E7FAF"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5E7FAF">
              <w:rPr>
                <w:rFonts w:asciiTheme="majorHAnsi" w:hAnsiTheme="majorHAnsi"/>
                <w:lang w:val="en-GB"/>
              </w:rPr>
              <w:t>The project facilitates the exchanges and learning of Pakistan from the experiences of Malaysia and Thailand with regard to the contributory social security system</w:t>
            </w:r>
          </w:p>
        </w:tc>
        <w:tc>
          <w:tcPr>
            <w:tcW w:w="4368" w:type="dxa"/>
          </w:tcPr>
          <w:p w:rsidR="005E7FAF" w:rsidRPr="005E7FAF" w:rsidRDefault="007B5C02"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Continue the engaging at Regional and HQ levels for projects on Social security.</w:t>
            </w:r>
          </w:p>
        </w:tc>
      </w:tr>
      <w:tr w:rsidR="005E7FAF" w:rsidRPr="00483385" w:rsidTr="00B42F54">
        <w:tc>
          <w:tcPr>
            <w:cnfStyle w:val="001000000000" w:firstRow="0" w:lastRow="0" w:firstColumn="1" w:lastColumn="0" w:oddVBand="0" w:evenVBand="0" w:oddHBand="0" w:evenHBand="0" w:firstRowFirstColumn="0" w:firstRowLastColumn="0" w:lastRowFirstColumn="0" w:lastRowLastColumn="0"/>
            <w:tcW w:w="2310" w:type="dxa"/>
            <w:shd w:val="clear" w:color="auto" w:fill="FFE599" w:themeFill="accent4" w:themeFillTint="66"/>
          </w:tcPr>
          <w:p w:rsidR="005E7FAF" w:rsidRPr="005E7FAF" w:rsidRDefault="005E7FAF" w:rsidP="00D96D6E">
            <w:pPr>
              <w:rPr>
                <w:rFonts w:asciiTheme="majorHAnsi" w:hAnsiTheme="majorHAnsi"/>
                <w:lang w:val="en-GB"/>
              </w:rPr>
            </w:pPr>
            <w:r w:rsidRPr="005E7FAF">
              <w:rPr>
                <w:rFonts w:asciiTheme="majorHAnsi" w:hAnsiTheme="majorHAnsi"/>
                <w:lang w:val="en-GB"/>
              </w:rPr>
              <w:t>Philippines</w:t>
            </w:r>
          </w:p>
        </w:tc>
        <w:tc>
          <w:tcPr>
            <w:tcW w:w="3275" w:type="dxa"/>
            <w:shd w:val="clear" w:color="auto" w:fill="FFE599" w:themeFill="accent4" w:themeFillTint="66"/>
          </w:tcPr>
          <w:p w:rsidR="005E7FAF" w:rsidRPr="005E7FAF" w:rsidRDefault="005E7FAF" w:rsidP="005E7FAF">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5E7FAF">
              <w:rPr>
                <w:rFonts w:asciiTheme="majorHAnsi" w:hAnsiTheme="majorHAnsi"/>
                <w:lang w:val="en-GB"/>
              </w:rPr>
              <w:t>South-South expert knowledge sharing forum on policy</w:t>
            </w:r>
          </w:p>
          <w:p w:rsidR="00F77239" w:rsidRPr="00F77239" w:rsidRDefault="005E7FAF" w:rsidP="00F77239">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5E7FAF">
              <w:rPr>
                <w:rFonts w:asciiTheme="majorHAnsi" w:hAnsiTheme="majorHAnsi"/>
                <w:lang w:val="en-GB"/>
              </w:rPr>
              <w:t>innovations and lessons learned on enterprise</w:t>
            </w:r>
            <w:r w:rsidR="00F77239">
              <w:rPr>
                <w:rFonts w:asciiTheme="majorHAnsi" w:hAnsiTheme="majorHAnsi"/>
                <w:lang w:val="en-GB"/>
              </w:rPr>
              <w:t xml:space="preserve"> </w:t>
            </w:r>
            <w:r w:rsidR="00F77239" w:rsidRPr="00F77239">
              <w:rPr>
                <w:rFonts w:asciiTheme="majorHAnsi" w:hAnsiTheme="majorHAnsi"/>
                <w:lang w:val="en-GB"/>
              </w:rPr>
              <w:t>formalization to achieve decent work in the Philippines</w:t>
            </w:r>
          </w:p>
          <w:p w:rsidR="005E7FAF" w:rsidRPr="005E7FAF" w:rsidRDefault="00F77239" w:rsidP="00F77239">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F77239">
              <w:rPr>
                <w:rFonts w:asciiTheme="majorHAnsi" w:hAnsiTheme="majorHAnsi"/>
                <w:lang w:val="en-GB"/>
              </w:rPr>
              <w:t>through peer-to-peer learning</w:t>
            </w:r>
          </w:p>
        </w:tc>
        <w:tc>
          <w:tcPr>
            <w:tcW w:w="4501" w:type="dxa"/>
            <w:shd w:val="clear" w:color="auto" w:fill="FFE599" w:themeFill="accent4" w:themeFillTint="66"/>
          </w:tcPr>
          <w:p w:rsidR="00F77239" w:rsidRPr="00B54D92" w:rsidRDefault="00F77239" w:rsidP="00F77239">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T</w:t>
            </w:r>
            <w:r w:rsidRPr="00B54D92">
              <w:rPr>
                <w:rFonts w:asciiTheme="majorHAnsi" w:hAnsiTheme="majorHAnsi"/>
                <w:lang w:val="en-GB"/>
              </w:rPr>
              <w:t>he South-South expert knowledge sharing</w:t>
            </w:r>
          </w:p>
          <w:p w:rsidR="00F77239" w:rsidRPr="00B54D92" w:rsidRDefault="00F77239" w:rsidP="00F77239">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54D92">
              <w:rPr>
                <w:rFonts w:asciiTheme="majorHAnsi" w:hAnsiTheme="majorHAnsi"/>
                <w:lang w:val="en-GB"/>
              </w:rPr>
              <w:t>forum on policy innovations and lessons learned on enterprise formalization was organized</w:t>
            </w:r>
            <w:r>
              <w:rPr>
                <w:rFonts w:asciiTheme="majorHAnsi" w:hAnsiTheme="majorHAnsi"/>
                <w:lang w:val="en-GB"/>
              </w:rPr>
              <w:t xml:space="preserve"> </w:t>
            </w:r>
            <w:r w:rsidRPr="00B54D92">
              <w:rPr>
                <w:rFonts w:asciiTheme="majorHAnsi" w:hAnsiTheme="majorHAnsi"/>
                <w:lang w:val="en-GB"/>
              </w:rPr>
              <w:t>to support the Philippines to achieve decent work through enterprise formalization by further</w:t>
            </w:r>
            <w:r>
              <w:rPr>
                <w:rFonts w:asciiTheme="majorHAnsi" w:hAnsiTheme="majorHAnsi"/>
                <w:lang w:val="en-GB"/>
              </w:rPr>
              <w:t xml:space="preserve"> </w:t>
            </w:r>
            <w:r w:rsidRPr="00B54D92">
              <w:rPr>
                <w:rFonts w:asciiTheme="majorHAnsi" w:hAnsiTheme="majorHAnsi"/>
                <w:lang w:val="en-GB"/>
              </w:rPr>
              <w:t>empowering policymakers and informal economy leaders to design and implement an</w:t>
            </w:r>
            <w:r>
              <w:rPr>
                <w:rFonts w:asciiTheme="majorHAnsi" w:hAnsiTheme="majorHAnsi"/>
                <w:lang w:val="en-GB"/>
              </w:rPr>
              <w:t xml:space="preserve"> </w:t>
            </w:r>
            <w:r w:rsidRPr="00B54D92">
              <w:rPr>
                <w:rFonts w:asciiTheme="majorHAnsi" w:hAnsiTheme="majorHAnsi"/>
                <w:lang w:val="en-GB"/>
              </w:rPr>
              <w:t>appropriate policy mix. The three-day forum brought together some 30 high-level policy</w:t>
            </w:r>
          </w:p>
          <w:p w:rsidR="005E7FAF" w:rsidRPr="005E7FAF" w:rsidRDefault="00F77239" w:rsidP="00F77239">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54D92">
              <w:rPr>
                <w:rFonts w:asciiTheme="majorHAnsi" w:hAnsiTheme="majorHAnsi"/>
                <w:lang w:val="en-GB"/>
              </w:rPr>
              <w:t>makers and experts from the Philippines, with experts from the Global South (Brazil, Chile,</w:t>
            </w:r>
            <w:r>
              <w:rPr>
                <w:rFonts w:asciiTheme="majorHAnsi" w:hAnsiTheme="majorHAnsi"/>
                <w:lang w:val="en-GB"/>
              </w:rPr>
              <w:t xml:space="preserve"> </w:t>
            </w:r>
            <w:r w:rsidRPr="00B54D92">
              <w:rPr>
                <w:rFonts w:asciiTheme="majorHAnsi" w:hAnsiTheme="majorHAnsi"/>
                <w:lang w:val="en-GB"/>
              </w:rPr>
              <w:t>India, and Uruguay) and ILO specialists</w:t>
            </w:r>
          </w:p>
        </w:tc>
        <w:tc>
          <w:tcPr>
            <w:tcW w:w="4368" w:type="dxa"/>
            <w:shd w:val="clear" w:color="auto" w:fill="FFE599" w:themeFill="accent4" w:themeFillTint="66"/>
          </w:tcPr>
          <w:p w:rsidR="005E7FAF" w:rsidRPr="005E7FAF" w:rsidRDefault="00D71A3C"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Potential partner for projects focusing on the rights of domestic workers in Asia.</w:t>
            </w:r>
          </w:p>
        </w:tc>
      </w:tr>
      <w:tr w:rsidR="000A72A4" w:rsidRPr="00483385"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D5DCE4" w:themeFill="text2" w:themeFillTint="33"/>
          </w:tcPr>
          <w:p w:rsidR="000A72A4" w:rsidRPr="00483385" w:rsidRDefault="000A72A4" w:rsidP="00D96D6E">
            <w:pPr>
              <w:rPr>
                <w:rFonts w:asciiTheme="majorHAnsi" w:hAnsiTheme="majorHAnsi"/>
                <w:lang w:val="en-GB"/>
              </w:rPr>
            </w:pPr>
            <w:r w:rsidRPr="00483385">
              <w:rPr>
                <w:rFonts w:asciiTheme="majorHAnsi" w:hAnsiTheme="majorHAnsi"/>
                <w:lang w:val="en-GB"/>
              </w:rPr>
              <w:t xml:space="preserve">Russia </w:t>
            </w:r>
          </w:p>
        </w:tc>
        <w:tc>
          <w:tcPr>
            <w:tcW w:w="3275" w:type="dxa"/>
            <w:shd w:val="clear" w:color="auto" w:fill="D5DCE4" w:themeFill="text2" w:themeFillTint="33"/>
          </w:tcPr>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 xml:space="preserve">Applying the G 20 training strategy </w:t>
            </w:r>
          </w:p>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USD$8 Million for the period 2012-2014</w:t>
            </w:r>
          </w:p>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c>
          <w:tcPr>
            <w:tcW w:w="4501" w:type="dxa"/>
            <w:shd w:val="clear" w:color="auto" w:fill="D5DCE4" w:themeFill="text2" w:themeFillTint="33"/>
          </w:tcPr>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 xml:space="preserve">Implemented by Moscow school Management, </w:t>
            </w:r>
          </w:p>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 xml:space="preserve">Target countries: Armenia, Kyrgyzstan, Tajikistan, Jordan and Vietnam. </w:t>
            </w:r>
          </w:p>
          <w:p w:rsidR="000A72A4" w:rsidRPr="000376B4" w:rsidRDefault="000A72A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Total cost- USD 8million.</w:t>
            </w:r>
          </w:p>
        </w:tc>
        <w:tc>
          <w:tcPr>
            <w:tcW w:w="4368" w:type="dxa"/>
            <w:vMerge w:val="restart"/>
            <w:shd w:val="clear" w:color="auto" w:fill="D5DCE4" w:themeFill="text2" w:themeFillTint="33"/>
          </w:tcPr>
          <w:p w:rsidR="000A72A4" w:rsidRPr="000376B4" w:rsidRDefault="001D21FE"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Continue partnership  during the next biennium targeting countries in central Asia.</w:t>
            </w:r>
          </w:p>
        </w:tc>
      </w:tr>
      <w:tr w:rsidR="000A72A4" w:rsidRPr="000376B4" w:rsidTr="00B42F54">
        <w:tc>
          <w:tcPr>
            <w:cnfStyle w:val="001000000000" w:firstRow="0" w:lastRow="0" w:firstColumn="1" w:lastColumn="0" w:oddVBand="0" w:evenVBand="0" w:oddHBand="0" w:evenHBand="0" w:firstRowFirstColumn="0" w:firstRowLastColumn="0" w:lastRowFirstColumn="0" w:lastRowLastColumn="0"/>
            <w:tcW w:w="2310" w:type="dxa"/>
            <w:shd w:val="clear" w:color="auto" w:fill="D5DCE4" w:themeFill="text2" w:themeFillTint="33"/>
          </w:tcPr>
          <w:p w:rsidR="000A72A4" w:rsidRPr="001D21FE" w:rsidRDefault="000A72A4" w:rsidP="00D96D6E">
            <w:pPr>
              <w:rPr>
                <w:rFonts w:asciiTheme="majorHAnsi" w:hAnsiTheme="majorHAnsi"/>
                <w:lang w:val="en-GB"/>
              </w:rPr>
            </w:pPr>
          </w:p>
        </w:tc>
        <w:tc>
          <w:tcPr>
            <w:tcW w:w="3275" w:type="dxa"/>
            <w:shd w:val="clear" w:color="auto" w:fill="D5DCE4" w:themeFill="text2" w:themeFillTint="33"/>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0376B4">
              <w:rPr>
                <w:rFonts w:asciiTheme="majorHAnsi" w:hAnsiTheme="majorHAnsi"/>
                <w:lang w:val="en-GB"/>
              </w:rPr>
              <w:t>Applying the G20 Training Strategy (2nd Phase)</w:t>
            </w:r>
          </w:p>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4501" w:type="dxa"/>
            <w:shd w:val="clear" w:color="auto" w:fill="D5DCE4" w:themeFill="text2" w:themeFillTint="33"/>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0376B4">
              <w:rPr>
                <w:rFonts w:asciiTheme="majorHAnsi" w:hAnsiTheme="majorHAnsi"/>
                <w:lang w:val="en-GB"/>
              </w:rPr>
              <w:t>Armenia, Jordan, Kyrgyzstan, Tajikistan, Viet Nam and 5 Regions of the Russian</w:t>
            </w:r>
          </w:p>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0376B4">
              <w:rPr>
                <w:rFonts w:asciiTheme="majorHAnsi" w:hAnsiTheme="majorHAnsi"/>
                <w:lang w:val="en-GB"/>
              </w:rPr>
              <w:t>Federation</w:t>
            </w:r>
          </w:p>
        </w:tc>
        <w:tc>
          <w:tcPr>
            <w:tcW w:w="4368" w:type="dxa"/>
            <w:vMerge/>
            <w:shd w:val="clear" w:color="auto" w:fill="D5DCE4" w:themeFill="text2" w:themeFillTint="33"/>
          </w:tcPr>
          <w:p w:rsidR="000A72A4" w:rsidRPr="000376B4" w:rsidRDefault="000A72A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B54D92" w:rsidRPr="00483385"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00B0F0"/>
          </w:tcPr>
          <w:p w:rsidR="00B54D92" w:rsidRPr="000376B4" w:rsidRDefault="00B54D92" w:rsidP="00D96D6E">
            <w:pPr>
              <w:rPr>
                <w:rFonts w:asciiTheme="majorHAnsi" w:hAnsiTheme="majorHAnsi"/>
              </w:rPr>
            </w:pPr>
            <w:r>
              <w:rPr>
                <w:rFonts w:asciiTheme="majorHAnsi" w:hAnsiTheme="majorHAnsi"/>
              </w:rPr>
              <w:t xml:space="preserve">Samoa </w:t>
            </w:r>
          </w:p>
        </w:tc>
        <w:tc>
          <w:tcPr>
            <w:tcW w:w="3275" w:type="dxa"/>
            <w:shd w:val="clear" w:color="auto" w:fill="00B0F0"/>
          </w:tcPr>
          <w:p w:rsidR="00B54D92" w:rsidRPr="000376B4" w:rsidRDefault="00B54D92"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9A4A2F">
              <w:rPr>
                <w:lang w:val="en-GB"/>
              </w:rPr>
              <w:t xml:space="preserve">Peer </w:t>
            </w:r>
            <w:r w:rsidR="009A4A2F" w:rsidRPr="009A4A2F">
              <w:rPr>
                <w:lang w:val="en-GB"/>
              </w:rPr>
              <w:t>Learning</w:t>
            </w:r>
            <w:r w:rsidRPr="009A4A2F">
              <w:rPr>
                <w:lang w:val="en-GB"/>
              </w:rPr>
              <w:t xml:space="preserve"> seminar on a just transition and climate resilience in Samoa</w:t>
            </w:r>
          </w:p>
        </w:tc>
        <w:tc>
          <w:tcPr>
            <w:tcW w:w="4501" w:type="dxa"/>
            <w:shd w:val="clear" w:color="auto" w:fill="00B0F0"/>
          </w:tcPr>
          <w:p w:rsidR="00B54D92" w:rsidRPr="00B54D92" w:rsidRDefault="00B54D92" w:rsidP="00B54D92">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T</w:t>
            </w:r>
            <w:r w:rsidRPr="00B54D92">
              <w:rPr>
                <w:rFonts w:asciiTheme="majorHAnsi" w:hAnsiTheme="majorHAnsi"/>
                <w:lang w:val="en-GB"/>
              </w:rPr>
              <w:t>he project aimed to strengthen the capacity</w:t>
            </w:r>
          </w:p>
          <w:p w:rsidR="00B54D92" w:rsidRPr="00B54D92" w:rsidRDefault="00B54D92" w:rsidP="00B54D92">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B54D92">
              <w:rPr>
                <w:rFonts w:asciiTheme="majorHAnsi" w:hAnsiTheme="majorHAnsi"/>
                <w:lang w:val="en-GB"/>
              </w:rPr>
              <w:t>of eleven ILO Member States in the Pacific on resilience to climate change and disasters by</w:t>
            </w:r>
          </w:p>
          <w:p w:rsidR="00B54D92" w:rsidRPr="000376B4" w:rsidRDefault="00B54D92" w:rsidP="00B54D92">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B54D92">
              <w:rPr>
                <w:rFonts w:asciiTheme="majorHAnsi" w:hAnsiTheme="majorHAnsi"/>
                <w:lang w:val="en-GB"/>
              </w:rPr>
              <w:t>providing tools for disaster preparedness, identifying business opportunities in the local public</w:t>
            </w:r>
            <w:r>
              <w:rPr>
                <w:rFonts w:asciiTheme="majorHAnsi" w:hAnsiTheme="majorHAnsi"/>
                <w:lang w:val="en-GB"/>
              </w:rPr>
              <w:t xml:space="preserve"> </w:t>
            </w:r>
            <w:r w:rsidRPr="00B54D92">
              <w:rPr>
                <w:rFonts w:asciiTheme="majorHAnsi" w:hAnsiTheme="majorHAnsi"/>
                <w:lang w:val="en-GB"/>
              </w:rPr>
              <w:t>sector to prevent disasters, and promoting green entrepreneurship in areas related to climate</w:t>
            </w:r>
            <w:r>
              <w:rPr>
                <w:rFonts w:asciiTheme="majorHAnsi" w:hAnsiTheme="majorHAnsi"/>
                <w:lang w:val="en-GB"/>
              </w:rPr>
              <w:t xml:space="preserve"> </w:t>
            </w:r>
            <w:r w:rsidRPr="00B54D92">
              <w:rPr>
                <w:rFonts w:asciiTheme="majorHAnsi" w:hAnsiTheme="majorHAnsi"/>
                <w:lang w:val="en-GB"/>
              </w:rPr>
              <w:t>resilience</w:t>
            </w:r>
          </w:p>
        </w:tc>
        <w:tc>
          <w:tcPr>
            <w:tcW w:w="4368" w:type="dxa"/>
            <w:shd w:val="clear" w:color="auto" w:fill="00B0F0"/>
          </w:tcPr>
          <w:p w:rsidR="00B54D92" w:rsidRPr="000376B4" w:rsidRDefault="001D21FE"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Maintain good working relations and engage actively as a strategic partner in the Pacific.</w:t>
            </w:r>
          </w:p>
        </w:tc>
      </w:tr>
      <w:tr w:rsidR="0064734B" w:rsidRPr="00483385" w:rsidTr="00B42F54">
        <w:tc>
          <w:tcPr>
            <w:cnfStyle w:val="001000000000" w:firstRow="0" w:lastRow="0" w:firstColumn="1" w:lastColumn="0" w:oddVBand="0" w:evenVBand="0" w:oddHBand="0" w:evenHBand="0" w:firstRowFirstColumn="0" w:firstRowLastColumn="0" w:lastRowFirstColumn="0" w:lastRowLastColumn="0"/>
            <w:tcW w:w="2310" w:type="dxa"/>
            <w:shd w:val="clear" w:color="auto" w:fill="FFFF00"/>
          </w:tcPr>
          <w:p w:rsidR="0064734B" w:rsidRPr="000376B4" w:rsidRDefault="00483385" w:rsidP="00D96D6E">
            <w:pPr>
              <w:rPr>
                <w:rFonts w:asciiTheme="majorHAnsi" w:hAnsiTheme="majorHAnsi"/>
              </w:rPr>
            </w:pPr>
            <w:proofErr w:type="spellStart"/>
            <w:r>
              <w:rPr>
                <w:rFonts w:asciiTheme="majorHAnsi" w:hAnsiTheme="majorHAnsi"/>
              </w:rPr>
              <w:t>Senegal</w:t>
            </w:r>
            <w:proofErr w:type="spellEnd"/>
          </w:p>
        </w:tc>
        <w:tc>
          <w:tcPr>
            <w:tcW w:w="3275" w:type="dxa"/>
            <w:shd w:val="clear" w:color="auto" w:fill="FFFF00"/>
          </w:tcPr>
          <w:p w:rsidR="0064734B" w:rsidRPr="000376B4" w:rsidRDefault="00B42F5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42F54">
              <w:rPr>
                <w:rFonts w:asciiTheme="majorHAnsi" w:hAnsiTheme="majorHAnsi"/>
              </w:rPr>
              <w:t xml:space="preserve">DTF </w:t>
            </w:r>
            <w:proofErr w:type="spellStart"/>
            <w:r w:rsidR="00483385">
              <w:rPr>
                <w:rFonts w:asciiTheme="majorHAnsi" w:hAnsiTheme="majorHAnsi"/>
              </w:rPr>
              <w:t>Potential</w:t>
            </w:r>
            <w:proofErr w:type="spellEnd"/>
          </w:p>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4501" w:type="dxa"/>
            <w:shd w:val="clear" w:color="auto" w:fill="FFFF00"/>
          </w:tcPr>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4368" w:type="dxa"/>
            <w:shd w:val="clear" w:color="auto" w:fill="FFFF00"/>
          </w:tcPr>
          <w:p w:rsidR="0064734B" w:rsidRPr="00333295" w:rsidRDefault="00333295"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333295">
              <w:rPr>
                <w:rFonts w:asciiTheme="majorHAnsi" w:hAnsiTheme="majorHAnsi"/>
                <w:lang w:val="en-GB"/>
              </w:rPr>
              <w:t>Visit the permenent mission in Geneva to initiate partnership talks.</w:t>
            </w:r>
          </w:p>
        </w:tc>
      </w:tr>
      <w:tr w:rsidR="0064734B" w:rsidRPr="00483385"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7F7F7F" w:themeFill="text1" w:themeFillTint="80"/>
          </w:tcPr>
          <w:p w:rsidR="0064734B" w:rsidRPr="000376B4" w:rsidRDefault="0064734B" w:rsidP="00D96D6E">
            <w:pPr>
              <w:rPr>
                <w:rFonts w:asciiTheme="majorHAnsi" w:hAnsiTheme="majorHAnsi"/>
              </w:rPr>
            </w:pPr>
            <w:r w:rsidRPr="000376B4">
              <w:rPr>
                <w:rFonts w:asciiTheme="majorHAnsi" w:hAnsiTheme="majorHAnsi"/>
              </w:rPr>
              <w:t>Singapore</w:t>
            </w:r>
          </w:p>
        </w:tc>
        <w:tc>
          <w:tcPr>
            <w:tcW w:w="3275" w:type="dxa"/>
            <w:shd w:val="clear" w:color="auto" w:fill="7F7F7F" w:themeFill="text1" w:themeFillTint="80"/>
          </w:tcPr>
          <w:p w:rsidR="0064734B" w:rsidRPr="000376B4" w:rsidRDefault="0064734B"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Partnership Agreement for a Collaborative Programme on Labour and Workplace Practices” (Partnership Agreement) to develop and implement a joint cooperation programme in areas of mutual interest</w:t>
            </w:r>
          </w:p>
          <w:p w:rsidR="0064734B" w:rsidRPr="000376B4" w:rsidRDefault="0064734B"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c>
          <w:tcPr>
            <w:tcW w:w="4501" w:type="dxa"/>
            <w:shd w:val="clear" w:color="auto" w:fill="7F7F7F" w:themeFill="text1" w:themeFillTint="80"/>
          </w:tcPr>
          <w:p w:rsidR="0064734B" w:rsidRPr="000376B4" w:rsidRDefault="0064734B"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The Singapore Ministry of Manpower undertakes to co-organise and co-fund with the ILO the cooperative activities under this Partnership Agreement</w:t>
            </w:r>
          </w:p>
        </w:tc>
        <w:tc>
          <w:tcPr>
            <w:tcW w:w="4368" w:type="dxa"/>
            <w:shd w:val="clear" w:color="auto" w:fill="7F7F7F" w:themeFill="text1" w:themeFillTint="80"/>
          </w:tcPr>
          <w:p w:rsidR="0064734B" w:rsidRPr="000376B4" w:rsidRDefault="005B289C"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Pr>
                <w:rFonts w:asciiTheme="majorHAnsi" w:hAnsiTheme="majorHAnsi"/>
                <w:lang w:val="en-GB"/>
              </w:rPr>
              <w:t>Seek partnership to support students from Singapore to attend summer schools of SSTC at ITC Turin.</w:t>
            </w:r>
          </w:p>
        </w:tc>
      </w:tr>
      <w:tr w:rsidR="00B42F54" w:rsidRPr="00483385" w:rsidTr="00B42F54">
        <w:tc>
          <w:tcPr>
            <w:cnfStyle w:val="001000000000" w:firstRow="0" w:lastRow="0" w:firstColumn="1" w:lastColumn="0" w:oddVBand="0" w:evenVBand="0" w:oddHBand="0" w:evenHBand="0" w:firstRowFirstColumn="0" w:firstRowLastColumn="0" w:lastRowFirstColumn="0" w:lastRowLastColumn="0"/>
            <w:tcW w:w="2310" w:type="dxa"/>
          </w:tcPr>
          <w:p w:rsidR="0064734B" w:rsidRPr="000376B4" w:rsidRDefault="009849FB" w:rsidP="00D96D6E">
            <w:pPr>
              <w:rPr>
                <w:rFonts w:asciiTheme="majorHAnsi" w:hAnsiTheme="majorHAnsi"/>
              </w:rPr>
            </w:pPr>
            <w:r>
              <w:rPr>
                <w:rFonts w:asciiTheme="majorHAnsi" w:hAnsiTheme="majorHAnsi"/>
              </w:rPr>
              <w:t>South Arica</w:t>
            </w:r>
          </w:p>
        </w:tc>
        <w:tc>
          <w:tcPr>
            <w:tcW w:w="3275" w:type="dxa"/>
          </w:tcPr>
          <w:p w:rsidR="009849FB" w:rsidRPr="009849FB" w:rsidRDefault="009849FB" w:rsidP="009849F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9849FB">
              <w:rPr>
                <w:rFonts w:asciiTheme="majorHAnsi" w:hAnsiTheme="majorHAnsi"/>
                <w:lang w:val="en-GB"/>
              </w:rPr>
              <w:t>Support to the ILO via IBSA agreement</w:t>
            </w:r>
          </w:p>
          <w:p w:rsidR="009849FB" w:rsidRPr="009849FB" w:rsidRDefault="0064734B" w:rsidP="009849F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9849FB">
              <w:rPr>
                <w:rFonts w:asciiTheme="majorHAnsi" w:hAnsiTheme="majorHAnsi"/>
                <w:lang w:val="en-GB"/>
              </w:rPr>
              <w:t>Sustaining competitive and responsible enterprises</w:t>
            </w:r>
          </w:p>
          <w:p w:rsidR="0064734B" w:rsidRPr="009849FB" w:rsidRDefault="00AB00C6" w:rsidP="009849F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9849FB">
              <w:rPr>
                <w:rFonts w:asciiTheme="majorHAnsi" w:hAnsiTheme="majorHAnsi"/>
                <w:lang w:val="en-GB"/>
              </w:rPr>
              <w:t>(</w:t>
            </w:r>
            <w:r w:rsidR="0064734B" w:rsidRPr="009849FB">
              <w:rPr>
                <w:rFonts w:asciiTheme="majorHAnsi" w:hAnsiTheme="majorHAnsi"/>
                <w:lang w:val="en-GB"/>
              </w:rPr>
              <w:t>2016-2017</w:t>
            </w:r>
            <w:r w:rsidRPr="009849FB">
              <w:rPr>
                <w:rFonts w:asciiTheme="majorHAnsi" w:hAnsiTheme="majorHAnsi"/>
                <w:lang w:val="en-GB"/>
              </w:rPr>
              <w:t>)</w:t>
            </w:r>
          </w:p>
          <w:p w:rsidR="009849FB" w:rsidRPr="009849FB" w:rsidRDefault="009849FB" w:rsidP="009849F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9849FB">
              <w:rPr>
                <w:rFonts w:asciiTheme="majorHAnsi" w:hAnsiTheme="majorHAnsi"/>
                <w:lang w:val="en-GB"/>
              </w:rPr>
              <w:t xml:space="preserve">DTF </w:t>
            </w:r>
            <w:r>
              <w:rPr>
                <w:rFonts w:asciiTheme="majorHAnsi" w:hAnsiTheme="majorHAnsi"/>
                <w:lang w:val="en-GB"/>
              </w:rPr>
              <w:t xml:space="preserve">existing- SSTC </w:t>
            </w:r>
            <w:r w:rsidRPr="009849FB">
              <w:rPr>
                <w:rFonts w:asciiTheme="majorHAnsi" w:hAnsiTheme="majorHAnsi"/>
                <w:lang w:val="en-GB"/>
              </w:rPr>
              <w:t>potential</w:t>
            </w:r>
          </w:p>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4501" w:type="dxa"/>
          </w:tcPr>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4368" w:type="dxa"/>
          </w:tcPr>
          <w:p w:rsidR="0064734B" w:rsidRPr="000376B4" w:rsidRDefault="005B289C"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Engage the S.A government to support projects in the southern region ( Zimbabwe, Zambia, Botswana)</w:t>
            </w:r>
          </w:p>
        </w:tc>
      </w:tr>
      <w:tr w:rsidR="00B42F54" w:rsidRPr="00483385"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64734B" w:rsidRPr="000376B4" w:rsidRDefault="0064734B" w:rsidP="00D96D6E">
            <w:pPr>
              <w:rPr>
                <w:rFonts w:asciiTheme="majorHAnsi" w:hAnsiTheme="majorHAnsi"/>
              </w:rPr>
            </w:pPr>
            <w:proofErr w:type="spellStart"/>
            <w:r w:rsidRPr="000376B4">
              <w:rPr>
                <w:rFonts w:asciiTheme="majorHAnsi" w:hAnsiTheme="majorHAnsi"/>
              </w:rPr>
              <w:lastRenderedPageBreak/>
              <w:t>Tunisia</w:t>
            </w:r>
            <w:proofErr w:type="spellEnd"/>
          </w:p>
        </w:tc>
        <w:tc>
          <w:tcPr>
            <w:tcW w:w="3275" w:type="dxa"/>
          </w:tcPr>
          <w:p w:rsidR="0064734B" w:rsidRPr="000376B4" w:rsidRDefault="0064734B"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64734B" w:rsidRPr="000376B4" w:rsidRDefault="00B42F5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42F54">
              <w:rPr>
                <w:rFonts w:asciiTheme="majorHAnsi" w:hAnsiTheme="majorHAnsi"/>
              </w:rPr>
              <w:t>DTF Potential,</w:t>
            </w:r>
          </w:p>
          <w:p w:rsidR="0064734B" w:rsidRPr="000376B4" w:rsidRDefault="0064734B"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4501" w:type="dxa"/>
          </w:tcPr>
          <w:p w:rsidR="0064734B" w:rsidRPr="009849FB" w:rsidRDefault="009849FB"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9849FB">
              <w:rPr>
                <w:rFonts w:asciiTheme="majorHAnsi" w:hAnsiTheme="majorHAnsi"/>
                <w:lang w:val="en-GB"/>
              </w:rPr>
              <w:t>PR of Tunisia discussed with PARDEV possibility of engaging in SSTC</w:t>
            </w:r>
          </w:p>
        </w:tc>
        <w:tc>
          <w:tcPr>
            <w:tcW w:w="4368" w:type="dxa"/>
          </w:tcPr>
          <w:p w:rsidR="0064734B" w:rsidRPr="009849FB" w:rsidRDefault="0064734B"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r>
      <w:tr w:rsidR="00B42F54" w:rsidRPr="00483385" w:rsidTr="005347CD">
        <w:trPr>
          <w:trHeight w:val="2148"/>
        </w:trPr>
        <w:tc>
          <w:tcPr>
            <w:cnfStyle w:val="001000000000" w:firstRow="0" w:lastRow="0" w:firstColumn="1" w:lastColumn="0" w:oddVBand="0" w:evenVBand="0" w:oddHBand="0" w:evenHBand="0" w:firstRowFirstColumn="0" w:firstRowLastColumn="0" w:lastRowFirstColumn="0" w:lastRowLastColumn="0"/>
            <w:tcW w:w="2310" w:type="dxa"/>
          </w:tcPr>
          <w:p w:rsidR="00B42F54" w:rsidRPr="000376B4" w:rsidRDefault="00B42F54" w:rsidP="00D96D6E">
            <w:pPr>
              <w:rPr>
                <w:rFonts w:asciiTheme="majorHAnsi" w:hAnsiTheme="majorHAnsi"/>
              </w:rPr>
            </w:pPr>
            <w:proofErr w:type="spellStart"/>
            <w:r w:rsidRPr="000376B4">
              <w:rPr>
                <w:rFonts w:asciiTheme="majorHAnsi" w:hAnsiTheme="majorHAnsi"/>
              </w:rPr>
              <w:t>Turkey</w:t>
            </w:r>
            <w:proofErr w:type="spellEnd"/>
            <w:r w:rsidRPr="000376B4">
              <w:rPr>
                <w:rFonts w:asciiTheme="majorHAnsi" w:hAnsiTheme="majorHAnsi"/>
              </w:rPr>
              <w:t xml:space="preserve"> </w:t>
            </w:r>
          </w:p>
        </w:tc>
        <w:tc>
          <w:tcPr>
            <w:tcW w:w="3275" w:type="dxa"/>
          </w:tcPr>
          <w:p w:rsidR="00B42F54" w:rsidRPr="000376B4" w:rsidRDefault="00B42F5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42F54">
              <w:rPr>
                <w:rFonts w:asciiTheme="majorHAnsi" w:hAnsiTheme="majorHAnsi"/>
                <w:lang w:val="en-GB"/>
              </w:rPr>
              <w:t>Partnership on labour, employment and social security</w:t>
            </w:r>
          </w:p>
          <w:p w:rsidR="00B42F54" w:rsidRDefault="00B42F5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rsidR="00B42F54" w:rsidRPr="000376B4" w:rsidRDefault="00B42F5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A7D47">
              <w:rPr>
                <w:rFonts w:asciiTheme="majorHAnsi" w:hAnsiTheme="majorHAnsi"/>
                <w:lang w:val="en-GB"/>
              </w:rPr>
              <w:t>Support to the Occupied Palestinian Territories (Opt)</w:t>
            </w:r>
            <w:r>
              <w:rPr>
                <w:rFonts w:asciiTheme="majorHAnsi" w:hAnsiTheme="majorHAnsi"/>
                <w:lang w:val="en-GB"/>
              </w:rPr>
              <w:t xml:space="preserve"> -2010</w:t>
            </w:r>
          </w:p>
        </w:tc>
        <w:tc>
          <w:tcPr>
            <w:tcW w:w="4501" w:type="dxa"/>
          </w:tcPr>
          <w:p w:rsidR="00B42F54" w:rsidRPr="000376B4" w:rsidRDefault="00B42F5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T</w:t>
            </w:r>
            <w:r w:rsidRPr="00BA7D47">
              <w:rPr>
                <w:rFonts w:asciiTheme="majorHAnsi" w:hAnsiTheme="majorHAnsi"/>
                <w:lang w:val="en-GB"/>
              </w:rPr>
              <w:t>he Turkish Government through the Turkish International Cooperation Agency (TIKA) contributed towards an ILO project aimed to support the ongoing efforts to create decent and sustainable jobs in the Occupied Palestinian Territories (Opt). TIKA is now actively involved in South-South and triangular cooperation in Central Asia, and in African countries.</w:t>
            </w:r>
          </w:p>
        </w:tc>
        <w:tc>
          <w:tcPr>
            <w:tcW w:w="4368" w:type="dxa"/>
            <w:vMerge w:val="restart"/>
          </w:tcPr>
          <w:p w:rsidR="00B42F54" w:rsidRPr="000376B4" w:rsidRDefault="00B42F54"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Continue to engage TIKA and various Turkish embassies for regional, global and c country project partnerships. </w:t>
            </w:r>
          </w:p>
        </w:tc>
      </w:tr>
      <w:tr w:rsidR="00B42F54" w:rsidRPr="00483385"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B42F54" w:rsidRPr="004E76D0" w:rsidRDefault="00B42F54" w:rsidP="00D96D6E">
            <w:pPr>
              <w:rPr>
                <w:rFonts w:asciiTheme="majorHAnsi" w:hAnsiTheme="majorHAnsi"/>
                <w:lang w:val="en-GB"/>
              </w:rPr>
            </w:pPr>
          </w:p>
        </w:tc>
        <w:tc>
          <w:tcPr>
            <w:tcW w:w="3275" w:type="dxa"/>
          </w:tcPr>
          <w:p w:rsidR="00B42F54" w:rsidRPr="00BA7D47" w:rsidRDefault="00B42F5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BA7D47">
              <w:rPr>
                <w:rFonts w:asciiTheme="majorHAnsi" w:hAnsiTheme="majorHAnsi"/>
                <w:lang w:val="en-GB"/>
              </w:rPr>
              <w:t>Knowledge Management Facility on Youth Employment and Migration and South-South exchange</w:t>
            </w:r>
          </w:p>
        </w:tc>
        <w:tc>
          <w:tcPr>
            <w:tcW w:w="4501" w:type="dxa"/>
          </w:tcPr>
          <w:p w:rsidR="00B42F54" w:rsidRDefault="00B42F5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BA7D47">
              <w:rPr>
                <w:rFonts w:asciiTheme="majorHAnsi" w:hAnsiTheme="majorHAnsi"/>
                <w:lang w:val="en-GB"/>
              </w:rPr>
              <w:t>Takes</w:t>
            </w:r>
            <w:r>
              <w:rPr>
                <w:rFonts w:asciiTheme="majorHAnsi" w:hAnsiTheme="majorHAnsi"/>
                <w:lang w:val="en-GB"/>
              </w:rPr>
              <w:t xml:space="preserve"> </w:t>
            </w:r>
            <w:r w:rsidRPr="00BA7D47">
              <w:rPr>
                <w:rFonts w:asciiTheme="majorHAnsi" w:hAnsiTheme="majorHAnsi"/>
                <w:lang w:val="en-GB"/>
              </w:rPr>
              <w:t>the form of a knowledge-sharing platform, aimed at organizing thematic and global workshops to share experiences, lessons learnt and good practices on youth employment and migration across national partners including representatives of government and civil society, at national and local levels — and the participating UN agencies</w:t>
            </w:r>
          </w:p>
          <w:p w:rsidR="00B42F54" w:rsidRDefault="00B42F5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p w:rsidR="00B42F54" w:rsidRDefault="00483385"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hyperlink r:id="rId6" w:history="1">
              <w:r w:rsidR="00B42F54" w:rsidRPr="00EA6393">
                <w:rPr>
                  <w:rStyle w:val="Hyperlink"/>
                  <w:rFonts w:asciiTheme="majorHAnsi" w:hAnsiTheme="majorHAnsi"/>
                  <w:lang w:val="en-GB"/>
                </w:rPr>
                <w:t>https://www.ilo.org/wcmsp5/groups/public/---</w:t>
              </w:r>
              <w:proofErr w:type="spellStart"/>
              <w:r w:rsidR="00B42F54" w:rsidRPr="00EA6393">
                <w:rPr>
                  <w:rStyle w:val="Hyperlink"/>
                  <w:rFonts w:asciiTheme="majorHAnsi" w:hAnsiTheme="majorHAnsi"/>
                  <w:lang w:val="en-GB"/>
                </w:rPr>
                <w:t>dgreports</w:t>
              </w:r>
              <w:proofErr w:type="spellEnd"/>
              <w:r w:rsidR="00B42F54" w:rsidRPr="00EA6393">
                <w:rPr>
                  <w:rStyle w:val="Hyperlink"/>
                  <w:rFonts w:asciiTheme="majorHAnsi" w:hAnsiTheme="majorHAnsi"/>
                  <w:lang w:val="en-GB"/>
                </w:rPr>
                <w:t>/---</w:t>
              </w:r>
              <w:proofErr w:type="spellStart"/>
              <w:r w:rsidR="00B42F54" w:rsidRPr="00EA6393">
                <w:rPr>
                  <w:rStyle w:val="Hyperlink"/>
                  <w:rFonts w:asciiTheme="majorHAnsi" w:hAnsiTheme="majorHAnsi"/>
                  <w:lang w:val="en-GB"/>
                </w:rPr>
                <w:t>exrel</w:t>
              </w:r>
              <w:proofErr w:type="spellEnd"/>
              <w:r w:rsidR="00B42F54" w:rsidRPr="00EA6393">
                <w:rPr>
                  <w:rStyle w:val="Hyperlink"/>
                  <w:rFonts w:asciiTheme="majorHAnsi" w:hAnsiTheme="majorHAnsi"/>
                  <w:lang w:val="en-GB"/>
                </w:rPr>
                <w:t>/documents/publication/wcms_244336.pdf</w:t>
              </w:r>
            </w:hyperlink>
          </w:p>
        </w:tc>
        <w:tc>
          <w:tcPr>
            <w:tcW w:w="4368" w:type="dxa"/>
            <w:vMerge/>
          </w:tcPr>
          <w:p w:rsidR="00B42F54" w:rsidRPr="000376B4" w:rsidRDefault="00B42F54"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r>
      <w:tr w:rsidR="0064734B" w:rsidRPr="00483385" w:rsidTr="00B42F54">
        <w:tc>
          <w:tcPr>
            <w:cnfStyle w:val="001000000000" w:firstRow="0" w:lastRow="0" w:firstColumn="1" w:lastColumn="0" w:oddVBand="0" w:evenVBand="0" w:oddHBand="0" w:evenHBand="0" w:firstRowFirstColumn="0" w:firstRowLastColumn="0" w:lastRowFirstColumn="0" w:lastRowLastColumn="0"/>
            <w:tcW w:w="2310" w:type="dxa"/>
            <w:shd w:val="clear" w:color="auto" w:fill="EDEDED" w:themeFill="accent3" w:themeFillTint="33"/>
          </w:tcPr>
          <w:p w:rsidR="0064734B" w:rsidRPr="000376B4" w:rsidRDefault="0064734B" w:rsidP="00D96D6E">
            <w:pPr>
              <w:rPr>
                <w:rFonts w:asciiTheme="majorHAnsi" w:hAnsiTheme="majorHAnsi"/>
              </w:rPr>
            </w:pPr>
            <w:r w:rsidRPr="000376B4">
              <w:rPr>
                <w:rFonts w:asciiTheme="majorHAnsi" w:hAnsiTheme="majorHAnsi"/>
              </w:rPr>
              <w:t>UAE/</w:t>
            </w:r>
            <w:proofErr w:type="spellStart"/>
            <w:r w:rsidRPr="000376B4">
              <w:rPr>
                <w:rFonts w:asciiTheme="majorHAnsi" w:hAnsiTheme="majorHAnsi"/>
              </w:rPr>
              <w:t>Saudi</w:t>
            </w:r>
            <w:proofErr w:type="spellEnd"/>
            <w:r w:rsidRPr="000376B4">
              <w:rPr>
                <w:rFonts w:asciiTheme="majorHAnsi" w:hAnsiTheme="majorHAnsi"/>
              </w:rPr>
              <w:t xml:space="preserve"> </w:t>
            </w:r>
            <w:proofErr w:type="spellStart"/>
            <w:r w:rsidRPr="000376B4">
              <w:rPr>
                <w:rFonts w:asciiTheme="majorHAnsi" w:hAnsiTheme="majorHAnsi"/>
              </w:rPr>
              <w:t>Arabia</w:t>
            </w:r>
            <w:proofErr w:type="spellEnd"/>
            <w:r w:rsidRPr="000376B4">
              <w:rPr>
                <w:rFonts w:asciiTheme="majorHAnsi" w:hAnsiTheme="majorHAnsi"/>
              </w:rPr>
              <w:t xml:space="preserve"> </w:t>
            </w:r>
          </w:p>
        </w:tc>
        <w:tc>
          <w:tcPr>
            <w:tcW w:w="3275" w:type="dxa"/>
            <w:shd w:val="clear" w:color="auto" w:fill="EDEDED" w:themeFill="accent3" w:themeFillTint="33"/>
          </w:tcPr>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0376B4">
              <w:rPr>
                <w:rFonts w:asciiTheme="majorHAnsi" w:hAnsiTheme="majorHAnsi"/>
                <w:lang w:val="en-GB"/>
              </w:rPr>
              <w:t>Direct Trust Fund: “Innovation in labour market governance” – the ILO ROAS and the UAE’s Ministry of Human Resources and Emiratization (MoHRE) work together to improve labour market information systems and foreign labour governance</w:t>
            </w:r>
          </w:p>
        </w:tc>
        <w:tc>
          <w:tcPr>
            <w:tcW w:w="4501" w:type="dxa"/>
            <w:shd w:val="clear" w:color="auto" w:fill="EDEDED" w:themeFill="accent3" w:themeFillTint="33"/>
          </w:tcPr>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4368" w:type="dxa"/>
            <w:vMerge w:val="restart"/>
            <w:shd w:val="clear" w:color="auto" w:fill="EDEDED" w:themeFill="accent3" w:themeFillTint="33"/>
          </w:tcPr>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lastRenderedPageBreak/>
              <w:t>-</w:t>
            </w:r>
            <w:r w:rsidRPr="000376B4">
              <w:rPr>
                <w:rFonts w:asciiTheme="majorHAnsi" w:hAnsiTheme="majorHAnsi"/>
                <w:lang w:val="en-GB"/>
              </w:rPr>
              <w:t>Translation of marketing material/selected publications into Arabic.</w:t>
            </w:r>
          </w:p>
          <w:p w:rsidR="0064734B" w:rsidRPr="005D2E5B"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5D2E5B">
              <w:rPr>
                <w:rFonts w:asciiTheme="majorHAnsi" w:hAnsiTheme="majorHAnsi"/>
                <w:lang w:val="en-GB"/>
              </w:rPr>
              <w:t>Coordinate engagement with Arab donors – missions etc.</w:t>
            </w:r>
          </w:p>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0376B4">
              <w:rPr>
                <w:rFonts w:asciiTheme="majorHAnsi" w:hAnsiTheme="majorHAnsi"/>
                <w:lang w:val="en-GB"/>
              </w:rPr>
              <w:t>-Abu Dhabi Fund for Development (ADFD) is a potential partner, main areas of interest include employment promotion and youth employment.</w:t>
            </w:r>
          </w:p>
          <w:p w:rsidR="0064734B"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Potential development </w:t>
            </w:r>
            <w:r w:rsidR="00AB00C6">
              <w:rPr>
                <w:rFonts w:asciiTheme="majorHAnsi" w:hAnsiTheme="majorHAnsi"/>
                <w:lang w:val="en-GB"/>
              </w:rPr>
              <w:t>partner for</w:t>
            </w:r>
            <w:r>
              <w:rPr>
                <w:rFonts w:asciiTheme="majorHAnsi" w:hAnsiTheme="majorHAnsi"/>
                <w:lang w:val="en-GB"/>
              </w:rPr>
              <w:t xml:space="preserve"> SSTC projects in Syria. </w:t>
            </w:r>
          </w:p>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lastRenderedPageBreak/>
              <w:t>-</w:t>
            </w:r>
            <w:r w:rsidRPr="00F5157F">
              <w:rPr>
                <w:rFonts w:ascii="Calibri" w:hAnsi="Calibri"/>
                <w:color w:val="000000"/>
                <w:sz w:val="18"/>
                <w:szCs w:val="18"/>
                <w:lang w:val="en-GB"/>
              </w:rPr>
              <w:t xml:space="preserve"> </w:t>
            </w:r>
            <w:r w:rsidRPr="00F5157F">
              <w:rPr>
                <w:rFonts w:asciiTheme="majorHAnsi" w:hAnsiTheme="majorHAnsi"/>
                <w:lang w:val="en-GB"/>
              </w:rPr>
              <w:t>Khalifa Bin Zayed Fou</w:t>
            </w:r>
            <w:r w:rsidR="00174CED">
              <w:rPr>
                <w:rFonts w:asciiTheme="majorHAnsi" w:hAnsiTheme="majorHAnsi"/>
                <w:lang w:val="en-GB"/>
              </w:rPr>
              <w:t xml:space="preserve">ndation granted over USD 20Million </w:t>
            </w:r>
            <w:r w:rsidRPr="00F5157F">
              <w:rPr>
                <w:rFonts w:asciiTheme="majorHAnsi" w:hAnsiTheme="majorHAnsi"/>
                <w:lang w:val="en-GB"/>
              </w:rPr>
              <w:t>to Syrian refugees in Lebanon in 2013.</w:t>
            </w:r>
          </w:p>
        </w:tc>
      </w:tr>
      <w:tr w:rsidR="0064734B" w:rsidRPr="00483385"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EDEDED" w:themeFill="accent3" w:themeFillTint="33"/>
          </w:tcPr>
          <w:p w:rsidR="0064734B" w:rsidRPr="000376B4" w:rsidRDefault="0064734B" w:rsidP="00D96D6E">
            <w:pPr>
              <w:rPr>
                <w:rFonts w:asciiTheme="majorHAnsi" w:hAnsiTheme="majorHAnsi"/>
                <w:lang w:val="en-GB"/>
              </w:rPr>
            </w:pPr>
          </w:p>
        </w:tc>
        <w:tc>
          <w:tcPr>
            <w:tcW w:w="3275" w:type="dxa"/>
            <w:shd w:val="clear" w:color="auto" w:fill="EDEDED" w:themeFill="accent3" w:themeFillTint="33"/>
          </w:tcPr>
          <w:p w:rsidR="0064734B" w:rsidRPr="000376B4" w:rsidRDefault="0064734B"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Protection Through Livelihoods and Empowerment for the Most Vulnerable in Mogadishu</w:t>
            </w:r>
          </w:p>
        </w:tc>
        <w:tc>
          <w:tcPr>
            <w:tcW w:w="4501" w:type="dxa"/>
            <w:shd w:val="clear" w:color="auto" w:fill="EDEDED" w:themeFill="accent3" w:themeFillTint="33"/>
          </w:tcPr>
          <w:p w:rsidR="0064734B" w:rsidRPr="000376B4" w:rsidRDefault="0064734B"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Submitted to UAE Permanent Mission in Geneva – was it funded?</w:t>
            </w:r>
          </w:p>
        </w:tc>
        <w:tc>
          <w:tcPr>
            <w:tcW w:w="4368" w:type="dxa"/>
            <w:vMerge/>
            <w:shd w:val="clear" w:color="auto" w:fill="EDEDED" w:themeFill="accent3" w:themeFillTint="33"/>
          </w:tcPr>
          <w:p w:rsidR="0064734B" w:rsidRPr="000376B4" w:rsidRDefault="0064734B"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r>
      <w:tr w:rsidR="0064734B" w:rsidRPr="00483385" w:rsidTr="00B42F54">
        <w:tc>
          <w:tcPr>
            <w:cnfStyle w:val="001000000000" w:firstRow="0" w:lastRow="0" w:firstColumn="1" w:lastColumn="0" w:oddVBand="0" w:evenVBand="0" w:oddHBand="0" w:evenHBand="0" w:firstRowFirstColumn="0" w:firstRowLastColumn="0" w:lastRowFirstColumn="0" w:lastRowLastColumn="0"/>
            <w:tcW w:w="2310" w:type="dxa"/>
            <w:shd w:val="clear" w:color="auto" w:fill="EDEDED" w:themeFill="accent3" w:themeFillTint="33"/>
          </w:tcPr>
          <w:p w:rsidR="0064734B" w:rsidRPr="000376B4" w:rsidRDefault="0064734B" w:rsidP="00D96D6E">
            <w:pPr>
              <w:rPr>
                <w:rFonts w:asciiTheme="majorHAnsi" w:hAnsiTheme="majorHAnsi"/>
                <w:lang w:val="en-GB"/>
              </w:rPr>
            </w:pPr>
          </w:p>
        </w:tc>
        <w:tc>
          <w:tcPr>
            <w:tcW w:w="3275" w:type="dxa"/>
            <w:shd w:val="clear" w:color="auto" w:fill="EDEDED" w:themeFill="accent3" w:themeFillTint="33"/>
          </w:tcPr>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0376B4">
              <w:rPr>
                <w:rFonts w:asciiTheme="majorHAnsi" w:hAnsiTheme="majorHAnsi"/>
                <w:lang w:val="en-GB"/>
              </w:rPr>
              <w:t>The Palestinian Employment Programme: Creating and protecting jobs in the</w:t>
            </w:r>
          </w:p>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0376B4">
              <w:rPr>
                <w:rFonts w:asciiTheme="majorHAnsi" w:hAnsiTheme="majorHAnsi"/>
                <w:lang w:val="en-GB"/>
              </w:rPr>
              <w:t>Occupied Palestinian Territory (Phase One) -2008</w:t>
            </w:r>
          </w:p>
        </w:tc>
        <w:tc>
          <w:tcPr>
            <w:tcW w:w="4501" w:type="dxa"/>
            <w:shd w:val="clear" w:color="auto" w:fill="EDEDED" w:themeFill="accent3" w:themeFillTint="33"/>
          </w:tcPr>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4368" w:type="dxa"/>
            <w:vMerge/>
            <w:shd w:val="clear" w:color="auto" w:fill="EDEDED" w:themeFill="accent3" w:themeFillTint="33"/>
          </w:tcPr>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64734B" w:rsidRPr="00483385"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EDEDED" w:themeFill="accent3" w:themeFillTint="33"/>
          </w:tcPr>
          <w:p w:rsidR="0064734B" w:rsidRPr="000376B4" w:rsidRDefault="0064734B" w:rsidP="00D96D6E">
            <w:pPr>
              <w:rPr>
                <w:rFonts w:asciiTheme="majorHAnsi" w:hAnsiTheme="majorHAnsi"/>
                <w:lang w:val="en-GB"/>
              </w:rPr>
            </w:pPr>
          </w:p>
        </w:tc>
        <w:tc>
          <w:tcPr>
            <w:tcW w:w="3275" w:type="dxa"/>
            <w:shd w:val="clear" w:color="auto" w:fill="EDEDED" w:themeFill="accent3" w:themeFillTint="33"/>
          </w:tcPr>
          <w:p w:rsidR="0064734B" w:rsidRPr="000376B4" w:rsidRDefault="0064734B"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eastAsia="Times New Roman" w:hAnsiTheme="majorHAnsi" w:cs="Times New Roman"/>
                <w:bCs/>
                <w:color w:val="000000"/>
                <w:lang w:val="en-US" w:eastAsia="fr-CH"/>
              </w:rPr>
              <w:t>“</w:t>
            </w:r>
            <w:r w:rsidRPr="000376B4">
              <w:rPr>
                <w:rFonts w:asciiTheme="majorHAnsi" w:eastAsia="Times New Roman" w:hAnsiTheme="majorHAnsi" w:cs="Times New Roman"/>
                <w:lang w:val="en-US" w:eastAsia="fr-CH"/>
              </w:rPr>
              <w:t>ILO Support in the Development of the UAE OSH Regulations for the Construction Sector” - 2010</w:t>
            </w:r>
          </w:p>
        </w:tc>
        <w:tc>
          <w:tcPr>
            <w:tcW w:w="4501" w:type="dxa"/>
            <w:shd w:val="clear" w:color="auto" w:fill="EDEDED" w:themeFill="accent3" w:themeFillTint="33"/>
          </w:tcPr>
          <w:p w:rsidR="0064734B" w:rsidRPr="000376B4" w:rsidRDefault="0064734B"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c>
          <w:tcPr>
            <w:tcW w:w="4368" w:type="dxa"/>
            <w:vMerge/>
            <w:shd w:val="clear" w:color="auto" w:fill="EDEDED" w:themeFill="accent3" w:themeFillTint="33"/>
          </w:tcPr>
          <w:p w:rsidR="0064734B" w:rsidRPr="000376B4" w:rsidRDefault="0064734B"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r>
      <w:tr w:rsidR="0064734B" w:rsidRPr="00483385" w:rsidTr="00B42F54">
        <w:tc>
          <w:tcPr>
            <w:cnfStyle w:val="001000000000" w:firstRow="0" w:lastRow="0" w:firstColumn="1" w:lastColumn="0" w:oddVBand="0" w:evenVBand="0" w:oddHBand="0" w:evenHBand="0" w:firstRowFirstColumn="0" w:firstRowLastColumn="0" w:lastRowFirstColumn="0" w:lastRowLastColumn="0"/>
            <w:tcW w:w="2310" w:type="dxa"/>
            <w:shd w:val="clear" w:color="auto" w:fill="EDEDED" w:themeFill="accent3" w:themeFillTint="33"/>
          </w:tcPr>
          <w:p w:rsidR="0064734B" w:rsidRPr="000376B4" w:rsidRDefault="0064734B" w:rsidP="00D96D6E">
            <w:pPr>
              <w:rPr>
                <w:rFonts w:asciiTheme="majorHAnsi" w:hAnsiTheme="majorHAnsi"/>
                <w:lang w:val="en-GB"/>
              </w:rPr>
            </w:pPr>
          </w:p>
          <w:p w:rsidR="0064734B" w:rsidRPr="000376B4" w:rsidRDefault="0064734B" w:rsidP="00D96D6E">
            <w:pPr>
              <w:rPr>
                <w:rFonts w:asciiTheme="majorHAnsi" w:hAnsiTheme="majorHAnsi"/>
                <w:lang w:val="en-GB"/>
              </w:rPr>
            </w:pPr>
          </w:p>
        </w:tc>
        <w:tc>
          <w:tcPr>
            <w:tcW w:w="3275" w:type="dxa"/>
            <w:shd w:val="clear" w:color="auto" w:fill="EDEDED" w:themeFill="accent3" w:themeFillTint="33"/>
          </w:tcPr>
          <w:p w:rsidR="0064734B" w:rsidRPr="000376B4" w:rsidRDefault="0064734B" w:rsidP="00AB00C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en-US" w:eastAsia="fr-CH"/>
              </w:rPr>
            </w:pPr>
            <w:r w:rsidRPr="000376B4">
              <w:rPr>
                <w:rFonts w:asciiTheme="majorHAnsi" w:eastAsia="Times New Roman" w:hAnsiTheme="majorHAnsi" w:cs="Times New Roman"/>
                <w:bCs/>
                <w:color w:val="000000"/>
                <w:lang w:val="en-US" w:eastAsia="fr-CH"/>
              </w:rPr>
              <w:t xml:space="preserve">Improved labour market and migration governance </w:t>
            </w:r>
            <w:r w:rsidRPr="000376B4">
              <w:rPr>
                <w:rFonts w:asciiTheme="majorHAnsi" w:eastAsia="Times New Roman" w:hAnsiTheme="majorHAnsi" w:cs="Times New Roman"/>
                <w:bCs/>
                <w:color w:val="000000"/>
                <w:lang w:val="en-US" w:eastAsia="fr-CH"/>
              </w:rPr>
              <w:tab/>
              <w:t>2015-2018</w:t>
            </w:r>
            <w:r w:rsidRPr="000376B4">
              <w:rPr>
                <w:rFonts w:asciiTheme="majorHAnsi" w:eastAsia="Times New Roman" w:hAnsiTheme="majorHAnsi" w:cs="Times New Roman"/>
                <w:bCs/>
                <w:color w:val="000000"/>
                <w:lang w:val="en-US" w:eastAsia="fr-CH"/>
              </w:rPr>
              <w:tab/>
            </w:r>
          </w:p>
        </w:tc>
        <w:tc>
          <w:tcPr>
            <w:tcW w:w="4501" w:type="dxa"/>
            <w:shd w:val="clear" w:color="auto" w:fill="EDEDED" w:themeFill="accent3" w:themeFillTint="33"/>
          </w:tcPr>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4368" w:type="dxa"/>
            <w:vMerge/>
            <w:shd w:val="clear" w:color="auto" w:fill="EDEDED" w:themeFill="accent3" w:themeFillTint="33"/>
          </w:tcPr>
          <w:p w:rsidR="0064734B" w:rsidRPr="000376B4" w:rsidRDefault="0064734B"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64734B" w:rsidRPr="00483385"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EDEDED" w:themeFill="accent3" w:themeFillTint="33"/>
          </w:tcPr>
          <w:p w:rsidR="0064734B" w:rsidRPr="000376B4" w:rsidRDefault="0064734B" w:rsidP="00D96D6E">
            <w:pPr>
              <w:rPr>
                <w:rFonts w:asciiTheme="majorHAnsi" w:hAnsiTheme="majorHAnsi"/>
                <w:lang w:val="en-GB"/>
              </w:rPr>
            </w:pPr>
          </w:p>
        </w:tc>
        <w:tc>
          <w:tcPr>
            <w:tcW w:w="3275" w:type="dxa"/>
            <w:shd w:val="clear" w:color="auto" w:fill="EDEDED" w:themeFill="accent3" w:themeFillTint="33"/>
          </w:tcPr>
          <w:p w:rsidR="0064734B" w:rsidRPr="000376B4" w:rsidRDefault="0064734B" w:rsidP="00D96D6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en-US" w:eastAsia="fr-CH"/>
              </w:rPr>
            </w:pPr>
            <w:r w:rsidRPr="000376B4">
              <w:rPr>
                <w:rFonts w:asciiTheme="majorHAnsi" w:eastAsia="Times New Roman" w:hAnsiTheme="majorHAnsi" w:cs="Times New Roman"/>
                <w:bCs/>
                <w:color w:val="000000"/>
                <w:lang w:val="en-US" w:eastAsia="fr-CH"/>
              </w:rPr>
              <w:t>Protection through Livelihoods and Empowerment for the Most Vulnerable in Mogadishu</w:t>
            </w:r>
          </w:p>
          <w:p w:rsidR="0064734B" w:rsidRPr="000376B4" w:rsidRDefault="0064734B" w:rsidP="00D96D6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en-US" w:eastAsia="fr-CH"/>
              </w:rPr>
            </w:pPr>
          </w:p>
        </w:tc>
        <w:tc>
          <w:tcPr>
            <w:tcW w:w="4501" w:type="dxa"/>
            <w:shd w:val="clear" w:color="auto" w:fill="EDEDED" w:themeFill="accent3" w:themeFillTint="33"/>
          </w:tcPr>
          <w:p w:rsidR="0064734B" w:rsidRPr="000376B4" w:rsidRDefault="0064734B"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c>
          <w:tcPr>
            <w:tcW w:w="4368" w:type="dxa"/>
            <w:vMerge/>
            <w:shd w:val="clear" w:color="auto" w:fill="EDEDED" w:themeFill="accent3" w:themeFillTint="33"/>
          </w:tcPr>
          <w:p w:rsidR="0064734B" w:rsidRPr="000376B4" w:rsidRDefault="0064734B"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r>
      <w:tr w:rsidR="005B289C" w:rsidRPr="00483385" w:rsidTr="00B42F54">
        <w:tc>
          <w:tcPr>
            <w:cnfStyle w:val="001000000000" w:firstRow="0" w:lastRow="0" w:firstColumn="1" w:lastColumn="0" w:oddVBand="0" w:evenVBand="0" w:oddHBand="0" w:evenHBand="0" w:firstRowFirstColumn="0" w:firstRowLastColumn="0" w:lastRowFirstColumn="0" w:lastRowLastColumn="0"/>
            <w:tcW w:w="2310" w:type="dxa"/>
            <w:shd w:val="clear" w:color="auto" w:fill="BF8F00" w:themeFill="accent4" w:themeFillShade="BF"/>
          </w:tcPr>
          <w:p w:rsidR="005B289C" w:rsidRPr="000376B4" w:rsidRDefault="005B289C" w:rsidP="00D96D6E">
            <w:pPr>
              <w:rPr>
                <w:rFonts w:asciiTheme="majorHAnsi" w:hAnsiTheme="majorHAnsi"/>
                <w:lang w:val="en-GB"/>
              </w:rPr>
            </w:pPr>
            <w:r w:rsidRPr="000376B4">
              <w:rPr>
                <w:rFonts w:asciiTheme="majorHAnsi" w:hAnsiTheme="majorHAnsi"/>
                <w:lang w:val="en-GB"/>
              </w:rPr>
              <w:t xml:space="preserve">Qatar </w:t>
            </w:r>
          </w:p>
        </w:tc>
        <w:tc>
          <w:tcPr>
            <w:tcW w:w="3275" w:type="dxa"/>
            <w:shd w:val="clear" w:color="auto" w:fill="BF8F00" w:themeFill="accent4" w:themeFillShade="BF"/>
          </w:tcPr>
          <w:p w:rsidR="005B289C" w:rsidRPr="000376B4" w:rsidRDefault="005B289C"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0376B4">
              <w:rPr>
                <w:rFonts w:asciiTheme="majorHAnsi" w:hAnsiTheme="majorHAnsi"/>
                <w:lang w:val="en-GB"/>
              </w:rPr>
              <w:t>the implementation of a project (Project) in the Occupied Palestinian Territory “Establishment of the Palestinian Social Security Corporation”.</w:t>
            </w:r>
          </w:p>
          <w:p w:rsidR="005B289C" w:rsidRPr="000376B4" w:rsidRDefault="005B289C"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0376B4">
              <w:rPr>
                <w:rFonts w:asciiTheme="majorHAnsi" w:hAnsiTheme="majorHAnsi"/>
                <w:lang w:val="en-GB"/>
              </w:rPr>
              <w:t xml:space="preserve">2017  </w:t>
            </w:r>
          </w:p>
          <w:p w:rsidR="005B289C" w:rsidRPr="000376B4" w:rsidRDefault="005B289C"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4501" w:type="dxa"/>
            <w:shd w:val="clear" w:color="auto" w:fill="BF8F00" w:themeFill="accent4" w:themeFillShade="BF"/>
          </w:tcPr>
          <w:p w:rsidR="005B289C" w:rsidRPr="000376B4" w:rsidRDefault="005B289C"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0376B4">
              <w:rPr>
                <w:rFonts w:asciiTheme="majorHAnsi" w:hAnsiTheme="majorHAnsi"/>
                <w:lang w:val="en-GB"/>
              </w:rPr>
              <w:t>One million dollars was donated for the project.</w:t>
            </w:r>
          </w:p>
        </w:tc>
        <w:tc>
          <w:tcPr>
            <w:tcW w:w="4368" w:type="dxa"/>
            <w:vMerge w:val="restart"/>
            <w:shd w:val="clear" w:color="auto" w:fill="BF8F00" w:themeFill="accent4" w:themeFillShade="BF"/>
          </w:tcPr>
          <w:p w:rsidR="005B289C" w:rsidRPr="000376B4" w:rsidRDefault="005B289C" w:rsidP="00D96D6E">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Potential partner for projects in the Arab states in the area of social policy.</w:t>
            </w:r>
          </w:p>
        </w:tc>
      </w:tr>
      <w:tr w:rsidR="005B289C" w:rsidRPr="000376B4" w:rsidTr="00B42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BF8F00" w:themeFill="accent4" w:themeFillShade="BF"/>
          </w:tcPr>
          <w:p w:rsidR="005B289C" w:rsidRPr="000376B4" w:rsidRDefault="005B289C" w:rsidP="00D96D6E">
            <w:pPr>
              <w:rPr>
                <w:rFonts w:asciiTheme="majorHAnsi" w:hAnsiTheme="majorHAnsi"/>
                <w:lang w:val="en-GB"/>
              </w:rPr>
            </w:pPr>
          </w:p>
        </w:tc>
        <w:tc>
          <w:tcPr>
            <w:tcW w:w="3275" w:type="dxa"/>
            <w:shd w:val="clear" w:color="auto" w:fill="BF8F00" w:themeFill="accent4" w:themeFillShade="BF"/>
          </w:tcPr>
          <w:p w:rsidR="005B289C" w:rsidRPr="000376B4" w:rsidRDefault="005B289C"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Technical cooperation project in Qatar</w:t>
            </w:r>
          </w:p>
        </w:tc>
        <w:tc>
          <w:tcPr>
            <w:tcW w:w="4501" w:type="dxa"/>
            <w:shd w:val="clear" w:color="auto" w:fill="BF8F00" w:themeFill="accent4" w:themeFillShade="BF"/>
          </w:tcPr>
          <w:p w:rsidR="005B289C" w:rsidRPr="000376B4" w:rsidRDefault="005B289C"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0376B4">
              <w:rPr>
                <w:rFonts w:asciiTheme="majorHAnsi" w:hAnsiTheme="majorHAnsi"/>
                <w:lang w:val="en-GB"/>
              </w:rPr>
              <w:t>2017-2020</w:t>
            </w:r>
            <w:r w:rsidRPr="000376B4">
              <w:rPr>
                <w:rFonts w:asciiTheme="majorHAnsi" w:hAnsiTheme="majorHAnsi"/>
                <w:lang w:val="en-GB"/>
              </w:rPr>
              <w:tab/>
              <w:t>25,000,000</w:t>
            </w:r>
          </w:p>
        </w:tc>
        <w:tc>
          <w:tcPr>
            <w:tcW w:w="4368" w:type="dxa"/>
            <w:vMerge/>
            <w:shd w:val="clear" w:color="auto" w:fill="BF8F00" w:themeFill="accent4" w:themeFillShade="BF"/>
          </w:tcPr>
          <w:p w:rsidR="005B289C" w:rsidRPr="000376B4" w:rsidRDefault="005B289C" w:rsidP="00D96D6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p>
        </w:tc>
      </w:tr>
    </w:tbl>
    <w:p w:rsidR="009A3E7D" w:rsidRDefault="009A3E7D">
      <w:pPr>
        <w:rPr>
          <w:lang w:val="en-GB"/>
        </w:rPr>
      </w:pPr>
    </w:p>
    <w:p w:rsidR="009A3E7D" w:rsidRDefault="009A3E7D">
      <w:pPr>
        <w:rPr>
          <w:lang w:val="en-GB"/>
        </w:rPr>
      </w:pPr>
    </w:p>
    <w:p w:rsidR="00421258" w:rsidRDefault="00421258">
      <w:pPr>
        <w:rPr>
          <w:lang w:val="en-GB"/>
        </w:rPr>
      </w:pPr>
    </w:p>
    <w:p w:rsidR="004B70F3" w:rsidRDefault="004B70F3" w:rsidP="004B70F3">
      <w:pPr>
        <w:tabs>
          <w:tab w:val="left" w:pos="2128"/>
          <w:tab w:val="left" w:pos="3765"/>
          <w:tab w:val="left" w:pos="5684"/>
          <w:tab w:val="left" w:pos="10183"/>
          <w:tab w:val="left" w:pos="12325"/>
        </w:tabs>
        <w:ind w:left="113"/>
        <w:rPr>
          <w:b/>
          <w:sz w:val="28"/>
          <w:lang w:val="en-GB"/>
        </w:rPr>
      </w:pPr>
    </w:p>
    <w:sectPr w:rsidR="004B70F3" w:rsidSect="007E7AD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DD2"/>
    <w:multiLevelType w:val="hybridMultilevel"/>
    <w:tmpl w:val="F51A69BA"/>
    <w:lvl w:ilvl="0" w:tplc="7706B846">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F1969"/>
    <w:multiLevelType w:val="hybridMultilevel"/>
    <w:tmpl w:val="328692D4"/>
    <w:lvl w:ilvl="0" w:tplc="08090003">
      <w:start w:val="1"/>
      <w:numFmt w:val="bullet"/>
      <w:lvlText w:val="o"/>
      <w:lvlJc w:val="left"/>
      <w:pPr>
        <w:ind w:left="900" w:hanging="360"/>
      </w:pPr>
      <w:rPr>
        <w:rFonts w:ascii="Courier New" w:hAnsi="Courier New" w:cs="Courier New"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07463D4C"/>
    <w:multiLevelType w:val="hybridMultilevel"/>
    <w:tmpl w:val="4C4C6E0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16585D"/>
    <w:multiLevelType w:val="hybridMultilevel"/>
    <w:tmpl w:val="4224DD40"/>
    <w:lvl w:ilvl="0" w:tplc="08090003">
      <w:start w:val="1"/>
      <w:numFmt w:val="bullet"/>
      <w:lvlText w:val="o"/>
      <w:lvlJc w:val="left"/>
      <w:pPr>
        <w:ind w:left="947" w:hanging="360"/>
      </w:pPr>
      <w:rPr>
        <w:rFonts w:ascii="Courier New" w:hAnsi="Courier New" w:cs="Courier New"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 w15:restartNumberingAfterBreak="0">
    <w:nsid w:val="1FF377C7"/>
    <w:multiLevelType w:val="hybridMultilevel"/>
    <w:tmpl w:val="C26E79DA"/>
    <w:lvl w:ilvl="0" w:tplc="0EC2A2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21793"/>
    <w:multiLevelType w:val="hybridMultilevel"/>
    <w:tmpl w:val="CD0CBB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E2244"/>
    <w:multiLevelType w:val="hybridMultilevel"/>
    <w:tmpl w:val="80CA5986"/>
    <w:lvl w:ilvl="0" w:tplc="9946B7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7584C"/>
    <w:multiLevelType w:val="hybridMultilevel"/>
    <w:tmpl w:val="7A8A82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61873"/>
    <w:multiLevelType w:val="hybridMultilevel"/>
    <w:tmpl w:val="F10CF0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07B23"/>
    <w:multiLevelType w:val="hybridMultilevel"/>
    <w:tmpl w:val="9FE6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D9097F"/>
    <w:multiLevelType w:val="hybridMultilevel"/>
    <w:tmpl w:val="5E985B76"/>
    <w:lvl w:ilvl="0" w:tplc="9EC67E58">
      <w:start w:val="2017"/>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4D4DD9"/>
    <w:multiLevelType w:val="hybridMultilevel"/>
    <w:tmpl w:val="AB60F3B4"/>
    <w:lvl w:ilvl="0" w:tplc="EA4AB2BE">
      <w:start w:val="201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476BFE"/>
    <w:multiLevelType w:val="hybridMultilevel"/>
    <w:tmpl w:val="702A94A8"/>
    <w:lvl w:ilvl="0" w:tplc="5C966F78">
      <w:start w:val="1"/>
      <w:numFmt w:val="bullet"/>
      <w:lvlText w:val="o"/>
      <w:lvlJc w:val="left"/>
      <w:pPr>
        <w:tabs>
          <w:tab w:val="num" w:pos="227"/>
        </w:tabs>
        <w:ind w:left="227" w:hanging="227"/>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E648B2"/>
    <w:multiLevelType w:val="hybridMultilevel"/>
    <w:tmpl w:val="AC269E1E"/>
    <w:lvl w:ilvl="0" w:tplc="0809000D">
      <w:start w:val="1"/>
      <w:numFmt w:val="bullet"/>
      <w:lvlText w:val=""/>
      <w:lvlJc w:val="left"/>
      <w:pPr>
        <w:tabs>
          <w:tab w:val="num" w:pos="511"/>
        </w:tabs>
        <w:ind w:left="511" w:hanging="227"/>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343B82"/>
    <w:multiLevelType w:val="hybridMultilevel"/>
    <w:tmpl w:val="A77CD2E4"/>
    <w:lvl w:ilvl="0" w:tplc="0EC2A2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13572D"/>
    <w:multiLevelType w:val="hybridMultilevel"/>
    <w:tmpl w:val="10E6C5FC"/>
    <w:lvl w:ilvl="0" w:tplc="BB16E2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AA1A6E"/>
    <w:multiLevelType w:val="hybridMultilevel"/>
    <w:tmpl w:val="6284D908"/>
    <w:lvl w:ilvl="0" w:tplc="76EA89B4">
      <w:start w:val="2010"/>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07695E"/>
    <w:multiLevelType w:val="hybridMultilevel"/>
    <w:tmpl w:val="8354BACA"/>
    <w:lvl w:ilvl="0" w:tplc="0809000D">
      <w:start w:val="1"/>
      <w:numFmt w:val="bullet"/>
      <w:lvlText w:val=""/>
      <w:lvlJc w:val="left"/>
      <w:pPr>
        <w:tabs>
          <w:tab w:val="num" w:pos="227"/>
        </w:tabs>
        <w:ind w:left="227" w:hanging="227"/>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3"/>
  </w:num>
  <w:num w:numId="5">
    <w:abstractNumId w:val="12"/>
  </w:num>
  <w:num w:numId="6">
    <w:abstractNumId w:val="17"/>
  </w:num>
  <w:num w:numId="7">
    <w:abstractNumId w:val="2"/>
  </w:num>
  <w:num w:numId="8">
    <w:abstractNumId w:val="8"/>
  </w:num>
  <w:num w:numId="9">
    <w:abstractNumId w:val="3"/>
  </w:num>
  <w:num w:numId="10">
    <w:abstractNumId w:val="7"/>
  </w:num>
  <w:num w:numId="11">
    <w:abstractNumId w:val="5"/>
  </w:num>
  <w:num w:numId="12">
    <w:abstractNumId w:val="1"/>
  </w:num>
  <w:num w:numId="13">
    <w:abstractNumId w:val="10"/>
  </w:num>
  <w:num w:numId="14">
    <w:abstractNumId w:val="16"/>
  </w:num>
  <w:num w:numId="15">
    <w:abstractNumId w:val="15"/>
  </w:num>
  <w:num w:numId="16">
    <w:abstractNumId w:val="9"/>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26"/>
    <w:rsid w:val="00001816"/>
    <w:rsid w:val="000202FA"/>
    <w:rsid w:val="000376B4"/>
    <w:rsid w:val="000417AD"/>
    <w:rsid w:val="00055A36"/>
    <w:rsid w:val="000A1860"/>
    <w:rsid w:val="000A72A4"/>
    <w:rsid w:val="000C2A85"/>
    <w:rsid w:val="000C7367"/>
    <w:rsid w:val="000C79C1"/>
    <w:rsid w:val="0010617C"/>
    <w:rsid w:val="001209B9"/>
    <w:rsid w:val="00174CED"/>
    <w:rsid w:val="00177ED2"/>
    <w:rsid w:val="001A7AE5"/>
    <w:rsid w:val="001D21FE"/>
    <w:rsid w:val="001E63C9"/>
    <w:rsid w:val="001F3D5A"/>
    <w:rsid w:val="00224C8C"/>
    <w:rsid w:val="00243635"/>
    <w:rsid w:val="00270F89"/>
    <w:rsid w:val="00292729"/>
    <w:rsid w:val="002B4F1D"/>
    <w:rsid w:val="002E5940"/>
    <w:rsid w:val="002F5307"/>
    <w:rsid w:val="002F6FA9"/>
    <w:rsid w:val="002F7F16"/>
    <w:rsid w:val="00333295"/>
    <w:rsid w:val="00333852"/>
    <w:rsid w:val="00387E3B"/>
    <w:rsid w:val="00421258"/>
    <w:rsid w:val="00483385"/>
    <w:rsid w:val="00483C64"/>
    <w:rsid w:val="004B70F3"/>
    <w:rsid w:val="004C4DD1"/>
    <w:rsid w:val="004D7349"/>
    <w:rsid w:val="004E76D0"/>
    <w:rsid w:val="0050208F"/>
    <w:rsid w:val="005359BE"/>
    <w:rsid w:val="00566BE5"/>
    <w:rsid w:val="00566D24"/>
    <w:rsid w:val="00570D1E"/>
    <w:rsid w:val="00594F56"/>
    <w:rsid w:val="005B289C"/>
    <w:rsid w:val="005D2E5B"/>
    <w:rsid w:val="005E7FAF"/>
    <w:rsid w:val="005F2CC3"/>
    <w:rsid w:val="006408C8"/>
    <w:rsid w:val="0064642D"/>
    <w:rsid w:val="0064734B"/>
    <w:rsid w:val="006916B7"/>
    <w:rsid w:val="006D763E"/>
    <w:rsid w:val="006F2973"/>
    <w:rsid w:val="00710EF6"/>
    <w:rsid w:val="007875EA"/>
    <w:rsid w:val="007B5C02"/>
    <w:rsid w:val="007E7ADF"/>
    <w:rsid w:val="008137C1"/>
    <w:rsid w:val="008559B2"/>
    <w:rsid w:val="00860E11"/>
    <w:rsid w:val="00873696"/>
    <w:rsid w:val="00883749"/>
    <w:rsid w:val="008D0E82"/>
    <w:rsid w:val="008D380D"/>
    <w:rsid w:val="008D50AE"/>
    <w:rsid w:val="008F455B"/>
    <w:rsid w:val="0092797E"/>
    <w:rsid w:val="009365FB"/>
    <w:rsid w:val="0096153F"/>
    <w:rsid w:val="00973C76"/>
    <w:rsid w:val="009833CA"/>
    <w:rsid w:val="009849FB"/>
    <w:rsid w:val="009A3E7D"/>
    <w:rsid w:val="009A4A2F"/>
    <w:rsid w:val="009E7AB0"/>
    <w:rsid w:val="00A0695D"/>
    <w:rsid w:val="00A859FA"/>
    <w:rsid w:val="00AB00C6"/>
    <w:rsid w:val="00AF0FEE"/>
    <w:rsid w:val="00AF7D3F"/>
    <w:rsid w:val="00B31226"/>
    <w:rsid w:val="00B42F54"/>
    <w:rsid w:val="00B43EE6"/>
    <w:rsid w:val="00B51976"/>
    <w:rsid w:val="00B54D92"/>
    <w:rsid w:val="00B71E7E"/>
    <w:rsid w:val="00B74855"/>
    <w:rsid w:val="00B768E1"/>
    <w:rsid w:val="00BA7218"/>
    <w:rsid w:val="00BA7D47"/>
    <w:rsid w:val="00BC51E1"/>
    <w:rsid w:val="00BF6969"/>
    <w:rsid w:val="00C361EE"/>
    <w:rsid w:val="00C365D8"/>
    <w:rsid w:val="00C448E1"/>
    <w:rsid w:val="00CC3A9A"/>
    <w:rsid w:val="00CF52C4"/>
    <w:rsid w:val="00D272FE"/>
    <w:rsid w:val="00D41A59"/>
    <w:rsid w:val="00D71A3C"/>
    <w:rsid w:val="00DA2FA0"/>
    <w:rsid w:val="00DB7C3C"/>
    <w:rsid w:val="00DE5AE2"/>
    <w:rsid w:val="00E05C38"/>
    <w:rsid w:val="00E53F7A"/>
    <w:rsid w:val="00E703A5"/>
    <w:rsid w:val="00E75762"/>
    <w:rsid w:val="00EB6E96"/>
    <w:rsid w:val="00F33D31"/>
    <w:rsid w:val="00F5157F"/>
    <w:rsid w:val="00F56C06"/>
    <w:rsid w:val="00F609FB"/>
    <w:rsid w:val="00F77239"/>
    <w:rsid w:val="00F9726D"/>
    <w:rsid w:val="00FF0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1E00"/>
  <w15:chartTrackingRefBased/>
  <w15:docId w15:val="{5F63B8B3-09A3-406F-9049-2B591124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ADF"/>
    <w:pPr>
      <w:ind w:left="720"/>
      <w:contextualSpacing/>
    </w:pPr>
  </w:style>
  <w:style w:type="table" w:styleId="GridTable2-Accent5">
    <w:name w:val="Grid Table 2 Accent 5"/>
    <w:basedOn w:val="TableNormal"/>
    <w:uiPriority w:val="47"/>
    <w:rsid w:val="006D763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B7485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uiPriority w:val="99"/>
    <w:rsid w:val="00B71E7E"/>
    <w:rPr>
      <w:color w:val="0000FF"/>
      <w:u w:val="single"/>
    </w:rPr>
  </w:style>
  <w:style w:type="table" w:styleId="MediumList1-Accent1">
    <w:name w:val="Medium List 1 Accent 1"/>
    <w:basedOn w:val="TableNormal"/>
    <w:uiPriority w:val="65"/>
    <w:rsid w:val="00B71E7E"/>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BalloonText">
    <w:name w:val="Balloon Text"/>
    <w:basedOn w:val="Normal"/>
    <w:link w:val="BalloonTextChar"/>
    <w:uiPriority w:val="99"/>
    <w:semiHidden/>
    <w:unhideWhenUsed/>
    <w:rsid w:val="002F6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FA9"/>
    <w:rPr>
      <w:rFonts w:ascii="Segoe UI" w:hAnsi="Segoe UI" w:cs="Segoe UI"/>
      <w:sz w:val="18"/>
      <w:szCs w:val="18"/>
      <w:lang w:val="fr-CH"/>
    </w:rPr>
  </w:style>
  <w:style w:type="paragraph" w:styleId="NoSpacing">
    <w:name w:val="No Spacing"/>
    <w:uiPriority w:val="1"/>
    <w:qFormat/>
    <w:rsid w:val="001D21FE"/>
    <w:pPr>
      <w:spacing w:after="0" w:line="240" w:lineRule="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lo.org/wcmsp5/groups/public/---dgreports/---exrel/documents/publication/wcms_244336.pdf" TargetMode="External"/><Relationship Id="rId5" Type="http://schemas.openxmlformats.org/officeDocument/2006/relationships/hyperlink" Target="http://www.bappenas.g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2832</Words>
  <Characters>16144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PARDEV-ESPU</dc:creator>
  <cp:keywords/>
  <dc:description/>
  <cp:lastModifiedBy>PARDEV - ESPU</cp:lastModifiedBy>
  <cp:revision>3</cp:revision>
  <cp:lastPrinted>2019-09-04T12:40:00Z</cp:lastPrinted>
  <dcterms:created xsi:type="dcterms:W3CDTF">2019-09-13T13:03:00Z</dcterms:created>
  <dcterms:modified xsi:type="dcterms:W3CDTF">2019-09-13T13:55:00Z</dcterms:modified>
</cp:coreProperties>
</file>